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4" w:rsidRPr="00676934" w:rsidRDefault="00676934" w:rsidP="0067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ЗДОРОВЬЕСБЕРЕГАЮЩИЕ ТЕХНОЛОГИИ</w:t>
      </w:r>
    </w:p>
    <w:p w:rsidR="00676934" w:rsidRDefault="00676934" w:rsidP="006769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6934" w:rsidRPr="00676934" w:rsidRDefault="00676934" w:rsidP="006769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Чтобы сделать ребёнка умным и рассудительным,</w:t>
      </w:r>
      <w:r w:rsidRPr="0067693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сделайте его крепким и здоровым</w:t>
      </w:r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                                                </w:t>
      </w:r>
      <w:r w:rsidRPr="0067693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Ж.-Ж. Руссо</w:t>
      </w:r>
    </w:p>
    <w:p w:rsidR="00676934" w:rsidRDefault="00676934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934" w:rsidRDefault="00676934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934" w:rsidRDefault="00676934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934" w:rsidRDefault="00676934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драгоценный дар, который человек получает от природы – здоровье. Здоровье детей – это главная и основная тема для всего человечества. В последние годы наблюдается значительное ухудшение здоровья детей. </w:t>
      </w:r>
    </w:p>
    <w:p w:rsidR="004F08AF" w:rsidRPr="00676934" w:rsidRDefault="0008551E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tooltip="Глоссарий: Здоровье" w:history="1">
        <w:r w:rsidR="004F08AF"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Здоровье</w:t>
        </w:r>
      </w:hyperlink>
      <w:r w:rsidR="004F08AF" w:rsidRPr="00676934">
        <w:rPr>
          <w:rFonts w:ascii="Times New Roman" w:eastAsia="Times New Roman" w:hAnsi="Times New Roman"/>
          <w:sz w:val="28"/>
          <w:szCs w:val="28"/>
          <w:lang w:eastAsia="ru-RU"/>
        </w:rPr>
        <w:t> ребенка, его социально-психологическая </w:t>
      </w:r>
      <w:hyperlink r:id="rId6" w:tooltip="Глоссарий: Адаптация" w:history="1">
        <w:r w:rsidR="004F08AF"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адаптация</w:t>
        </w:r>
      </w:hyperlink>
      <w:r w:rsidR="004F08AF" w:rsidRPr="00676934">
        <w:rPr>
          <w:rFonts w:ascii="Times New Roman" w:eastAsia="Times New Roman" w:hAnsi="Times New Roman"/>
          <w:sz w:val="28"/>
          <w:szCs w:val="28"/>
          <w:lang w:eastAsia="ru-RU"/>
        </w:rPr>
        <w:t>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</w:t>
      </w:r>
    </w:p>
    <w:p w:rsidR="006B5B14" w:rsidRDefault="006B5B14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По данным Института </w:t>
      </w:r>
      <w:hyperlink r:id="rId7" w:tooltip="Глоссарий: Возраст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ной физиологии РАО, школьная образовательная среда порождает </w:t>
      </w:r>
      <w:hyperlink r:id="rId8" w:tooltip="Глоссарий: Факторы риска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факторы риска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нарушений  здоровья, с действием которых связано 20-40 % негативных влияний, ухудшающих </w:t>
      </w:r>
      <w:hyperlink r:id="rId9" w:tooltip="Глоссарий: Здоровье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здоровье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детей школьного </w:t>
      </w:r>
      <w:hyperlink r:id="rId10" w:tooltip="Глоссарий: Возраст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а. Исследования института </w:t>
      </w:r>
      <w:hyperlink r:id="rId11" w:tooltip="Глоссарий: Возраст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ной физиологии РАО (2003 г.) позволили выделить </w:t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школьные </w:t>
      </w:r>
      <w:hyperlink r:id="rId12" w:tooltip="Глоссарий: Факторы риска" w:history="1">
        <w:r w:rsidRPr="00676934">
          <w:rPr>
            <w:rFonts w:ascii="Times New Roman" w:eastAsia="Times New Roman" w:hAnsi="Times New Roman"/>
            <w:b/>
            <w:bCs/>
            <w:i/>
            <w:iCs/>
            <w:sz w:val="28"/>
            <w:szCs w:val="28"/>
            <w:lang w:eastAsia="ru-RU"/>
          </w:rPr>
          <w:t>факторы риска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 и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проранжировать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по убыванию значимости и силы влияния на </w:t>
      </w:r>
      <w:hyperlink r:id="rId13" w:tooltip="Глоссарий: Здоровье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здоровье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учащихся:</w:t>
      </w:r>
      <w:proofErr w:type="gramEnd"/>
    </w:p>
    <w:p w:rsidR="004F08AF" w:rsidRPr="00676934" w:rsidRDefault="0008551E" w:rsidP="004F08AF">
      <w:pPr>
        <w:numPr>
          <w:ilvl w:val="0"/>
          <w:numId w:val="1"/>
        </w:numPr>
        <w:shd w:val="clear" w:color="auto" w:fill="FFFFFF"/>
        <w:spacing w:after="0" w:line="166" w:lineRule="atLeast"/>
        <w:ind w:left="6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tooltip="Глоссарий: Стресс" w:history="1">
        <w:proofErr w:type="gramStart"/>
        <w:r w:rsidR="004F08AF" w:rsidRPr="00676934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Стресс</w:t>
        </w:r>
      </w:hyperlink>
      <w:r w:rsidR="004F08AF"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овая</w:t>
      </w:r>
      <w:proofErr w:type="gramEnd"/>
      <w:r w:rsidR="004F08AF"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тактика педагогических воздействий;</w:t>
      </w:r>
    </w:p>
    <w:p w:rsidR="004F08AF" w:rsidRPr="00676934" w:rsidRDefault="004F08AF" w:rsidP="004F08AF">
      <w:pPr>
        <w:numPr>
          <w:ilvl w:val="0"/>
          <w:numId w:val="1"/>
        </w:numPr>
        <w:shd w:val="clear" w:color="auto" w:fill="FFFFFF"/>
        <w:spacing w:after="0" w:line="166" w:lineRule="atLeast"/>
        <w:ind w:left="6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Несоответствие методик и технологий обучения </w:t>
      </w:r>
      <w:hyperlink r:id="rId15" w:tooltip="Глоссарий: Возраст" w:history="1">
        <w:proofErr w:type="gramStart"/>
        <w:r w:rsidRPr="00676934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ным</w:t>
      </w:r>
      <w:proofErr w:type="gramEnd"/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функциональным возможностям школьников;</w:t>
      </w:r>
    </w:p>
    <w:p w:rsidR="004F08AF" w:rsidRPr="00676934" w:rsidRDefault="004F08AF" w:rsidP="004F08AF">
      <w:pPr>
        <w:numPr>
          <w:ilvl w:val="0"/>
          <w:numId w:val="1"/>
        </w:numPr>
        <w:shd w:val="clear" w:color="auto" w:fill="FFFFFF"/>
        <w:spacing w:after="0" w:line="166" w:lineRule="atLeast"/>
        <w:ind w:left="6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Несоблюдение элементарных физиологических и гигиенических требований к организации учебного процесса;</w:t>
      </w:r>
    </w:p>
    <w:p w:rsidR="004F08AF" w:rsidRPr="00676934" w:rsidRDefault="004F08AF" w:rsidP="004F08AF">
      <w:pPr>
        <w:numPr>
          <w:ilvl w:val="0"/>
          <w:numId w:val="1"/>
        </w:numPr>
        <w:shd w:val="clear" w:color="auto" w:fill="FFFFFF"/>
        <w:spacing w:after="0" w:line="166" w:lineRule="atLeast"/>
        <w:ind w:left="6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Недостаточная грамотность родителей в вопросах сохранения здоровья детей;</w:t>
      </w:r>
    </w:p>
    <w:p w:rsidR="004F08AF" w:rsidRPr="00676934" w:rsidRDefault="004F08AF" w:rsidP="004F08AF">
      <w:pPr>
        <w:numPr>
          <w:ilvl w:val="0"/>
          <w:numId w:val="1"/>
        </w:numPr>
        <w:shd w:val="clear" w:color="auto" w:fill="FFFFFF"/>
        <w:spacing w:after="0" w:line="166" w:lineRule="atLeast"/>
        <w:ind w:left="6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Провалы в существующей системе физического воспитания;</w:t>
      </w:r>
    </w:p>
    <w:p w:rsidR="004F08AF" w:rsidRPr="00676934" w:rsidRDefault="004F08AF" w:rsidP="004F08AF">
      <w:pPr>
        <w:numPr>
          <w:ilvl w:val="0"/>
          <w:numId w:val="1"/>
        </w:numPr>
        <w:shd w:val="clear" w:color="auto" w:fill="FFFFFF"/>
        <w:spacing w:after="0" w:line="166" w:lineRule="atLeast"/>
        <w:ind w:left="6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Интенсификация учебного процесса;</w:t>
      </w:r>
    </w:p>
    <w:p w:rsidR="004F08AF" w:rsidRPr="00676934" w:rsidRDefault="004F08AF" w:rsidP="004F08AF">
      <w:pPr>
        <w:numPr>
          <w:ilvl w:val="0"/>
          <w:numId w:val="1"/>
        </w:numPr>
        <w:shd w:val="clear" w:color="auto" w:fill="FFFFFF"/>
        <w:spacing w:after="0" w:line="166" w:lineRule="atLeast"/>
        <w:ind w:left="6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Функциональная неграмотность педагога в вопросах охраны и укрепления здоровья;</w:t>
      </w:r>
    </w:p>
    <w:p w:rsidR="004F08AF" w:rsidRPr="00676934" w:rsidRDefault="004F08AF" w:rsidP="004F08AF">
      <w:pPr>
        <w:numPr>
          <w:ilvl w:val="0"/>
          <w:numId w:val="1"/>
        </w:numPr>
        <w:shd w:val="clear" w:color="auto" w:fill="FFFFFF"/>
        <w:spacing w:after="0" w:line="166" w:lineRule="atLeast"/>
        <w:ind w:left="6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Частичное разрушение служб школьного медицинского контроля;</w:t>
      </w:r>
    </w:p>
    <w:p w:rsidR="004F08AF" w:rsidRPr="00676934" w:rsidRDefault="004F08AF" w:rsidP="004F08AF">
      <w:pPr>
        <w:numPr>
          <w:ilvl w:val="0"/>
          <w:numId w:val="1"/>
        </w:numPr>
        <w:shd w:val="clear" w:color="auto" w:fill="FFFFFF"/>
        <w:spacing w:after="0" w:line="166" w:lineRule="atLeast"/>
        <w:ind w:left="6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Отсутствие системной работы по формированию ценности здоровья и здорового образа жизни 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(М.М. </w:t>
      </w: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Безруких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др., 2003).</w:t>
      </w:r>
    </w:p>
    <w:p w:rsidR="006B5B14" w:rsidRDefault="006B5B14" w:rsidP="002C4A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A88" w:rsidRPr="00676934" w:rsidRDefault="003B7A88" w:rsidP="002C4A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93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деятельности  в ОО с учетом индивидуального подхода к обучающимся основывается  на имеющихся документах,   законодательно-правовых актах  Российской Федерации, гарантирующих право на охрану здоровья, образование, оздоровление и отдых всем детям, а также основных нормативных документах, обеспечивающих функционирование системы отдыха детей и молодежи, регламентирующих различные отношения в рамках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системыорганизаций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и физических лиц:</w:t>
      </w:r>
      <w:proofErr w:type="gramEnd"/>
    </w:p>
    <w:p w:rsidR="003B7A88" w:rsidRPr="00676934" w:rsidRDefault="003B7A88" w:rsidP="004F0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lastRenderedPageBreak/>
        <w:t xml:space="preserve">- Конвенция о правах ребенка. </w:t>
      </w:r>
      <w:proofErr w:type="gramStart"/>
      <w:r w:rsidRPr="0067693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76934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20 ноября 1989 г.</w:t>
      </w:r>
    </w:p>
    <w:p w:rsidR="003B7A88" w:rsidRPr="00676934" w:rsidRDefault="003B7A88" w:rsidP="004F0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Федерации. </w:t>
      </w:r>
      <w:proofErr w:type="gramStart"/>
      <w:r w:rsidRPr="0067693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76934">
        <w:rPr>
          <w:rFonts w:ascii="Times New Roman" w:hAnsi="Times New Roman" w:cs="Times New Roman"/>
          <w:sz w:val="28"/>
          <w:szCs w:val="28"/>
        </w:rPr>
        <w:t xml:space="preserve"> всенародным голосованием от 12 декабря 1993г.</w:t>
      </w:r>
    </w:p>
    <w:p w:rsidR="003B7A88" w:rsidRPr="00676934" w:rsidRDefault="003B7A88" w:rsidP="004F0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Закон Российской Федерации « Об образовании» от 29.12.2012г</w:t>
      </w:r>
      <w:proofErr w:type="gramStart"/>
      <w:r w:rsidRPr="006769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6934">
        <w:rPr>
          <w:rFonts w:ascii="Times New Roman" w:hAnsi="Times New Roman" w:cs="Times New Roman"/>
          <w:sz w:val="28"/>
          <w:szCs w:val="28"/>
        </w:rPr>
        <w:t>ринят Государственной Думой  21.12.2012г.</w:t>
      </w:r>
    </w:p>
    <w:p w:rsidR="003B7A88" w:rsidRPr="00676934" w:rsidRDefault="003B7A88" w:rsidP="004F0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Закон Российской Федерации «Об основных гарантиях прав     ребёнка в РФ». Принят</w:t>
      </w:r>
      <w:r w:rsidR="004F08AF" w:rsidRPr="00676934">
        <w:rPr>
          <w:rFonts w:ascii="Times New Roman" w:hAnsi="Times New Roman" w:cs="Times New Roman"/>
          <w:sz w:val="28"/>
          <w:szCs w:val="28"/>
        </w:rPr>
        <w:t xml:space="preserve"> </w:t>
      </w:r>
      <w:r w:rsidRPr="00676934">
        <w:rPr>
          <w:rFonts w:ascii="Times New Roman" w:hAnsi="Times New Roman" w:cs="Times New Roman"/>
          <w:sz w:val="28"/>
          <w:szCs w:val="28"/>
        </w:rPr>
        <w:t>Государственной Думой от 24.07.1998г.</w:t>
      </w:r>
    </w:p>
    <w:p w:rsidR="003B7A88" w:rsidRPr="00676934" w:rsidRDefault="003B7A88" w:rsidP="004F0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Закон  Российской  Федерации  «О защите прав потребителей» от 07.02.1992г.</w:t>
      </w:r>
    </w:p>
    <w:p w:rsidR="003B7A88" w:rsidRPr="00676934" w:rsidRDefault="003B7A88" w:rsidP="004F0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Всероссийский физкультурно-спортивный комплекс.</w:t>
      </w:r>
    </w:p>
    <w:p w:rsidR="003B7A88" w:rsidRPr="00676934" w:rsidRDefault="003B7A88" w:rsidP="004F0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Федеральные  требования к образовательным учреждениям в части охраны здоровья обучающихся, воспитанников. Утверждены приказом Министерства образования и науки Российской Федерации «28» декабря 2010 г. № 2106</w:t>
      </w:r>
    </w:p>
    <w:p w:rsidR="004F08AF" w:rsidRPr="00676934" w:rsidRDefault="004F08AF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 Под </w:t>
      </w:r>
      <w:proofErr w:type="spellStart"/>
      <w:r w:rsidRPr="00676934">
        <w:rPr>
          <w:rFonts w:ascii="Times New Roman" w:hAnsi="Times New Roman" w:cs="Times New Roman"/>
          <w:b/>
          <w:bCs/>
          <w:sz w:val="28"/>
          <w:szCs w:val="28"/>
        </w:rPr>
        <w:t>здоровьесберегающими</w:t>
      </w:r>
      <w:proofErr w:type="spellEnd"/>
      <w:r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технологиями</w:t>
      </w:r>
      <w:r w:rsidR="00A14AC4"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934">
        <w:rPr>
          <w:rFonts w:ascii="Times New Roman" w:hAnsi="Times New Roman" w:cs="Times New Roman"/>
          <w:sz w:val="28"/>
          <w:szCs w:val="28"/>
        </w:rPr>
        <w:t xml:space="preserve">в широком смысле слова следует понимать все те технологии, использование которых идет на пользу здоровья. </w:t>
      </w:r>
      <w:proofErr w:type="spellStart"/>
      <w:proofErr w:type="gram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технологии связаны с различными формами деятельности людей (в сфере образования, здравоохранения, в правовой, социально-экономической, культурной сферах), которые направлены на формирование здорового образа жизни человека и минимизацию факторов, приносящих вред его здоровью.</w:t>
      </w:r>
      <w:proofErr w:type="gramEnd"/>
    </w:p>
    <w:p w:rsidR="0089684F" w:rsidRPr="00676934" w:rsidRDefault="0089684F" w:rsidP="0089684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Целью ЗОТ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выступает обеспечение условий физического, психического, социального и духовного комфорта, способствующих сохранению и укреплению здоровья субъектов образовательной деятельности, их продуктивной учебно-познавательной и практической деятельности, основанной на научной организации труда и культуре здорового образа жизни личности.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технологии» (ЗТ) появилось в сфере педагогики. До сих пор это понятие воспринимается многими педагогами как аналог санитарно-гигиенических мероприятий. Это свидетельствуют об искаженном понимании термина «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технологии», примитивных представлениях о содержании работы, которую должны проводить образовательные учреждения для осуществления важнейшей задачи – сохранения и укрепления здоровья учащихся. Понятие «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технологии» применяются в настоящее время не только в сфере педагогики, но и в сфере здравоохранения и в других сферах государственной политики охраны здоровья граждан. В сфере здравоохранения применение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технологий направлено на </w:t>
      </w:r>
      <w:r w:rsidRPr="00676934">
        <w:rPr>
          <w:rFonts w:ascii="Times New Roman" w:hAnsi="Times New Roman" w:cs="Times New Roman"/>
          <w:b/>
          <w:bCs/>
          <w:sz w:val="28"/>
          <w:szCs w:val="28"/>
        </w:rPr>
        <w:t>профилактику различных неинфекционных и инфекционных и заболеваний</w:t>
      </w:r>
      <w:r w:rsidRPr="00676934">
        <w:rPr>
          <w:rFonts w:ascii="Times New Roman" w:hAnsi="Times New Roman" w:cs="Times New Roman"/>
          <w:sz w:val="28"/>
          <w:szCs w:val="28"/>
        </w:rPr>
        <w:t>, риск возникновения которых связан с образом жизни людей.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proofErr w:type="spellStart"/>
      <w:r w:rsidRPr="00676934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технологий: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676934">
        <w:rPr>
          <w:rFonts w:ascii="Times New Roman" w:hAnsi="Times New Roman" w:cs="Times New Roman"/>
          <w:b/>
          <w:bCs/>
          <w:sz w:val="28"/>
          <w:szCs w:val="28"/>
        </w:rPr>
        <w:t>Формирующая</w:t>
      </w:r>
      <w:proofErr w:type="gramEnd"/>
      <w:r w:rsidRPr="006769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15CE3"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934">
        <w:rPr>
          <w:rFonts w:ascii="Times New Roman" w:hAnsi="Times New Roman" w:cs="Times New Roman"/>
          <w:sz w:val="28"/>
          <w:szCs w:val="28"/>
        </w:rPr>
        <w:t>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 </w:t>
      </w:r>
      <w:r w:rsidRPr="00676934">
        <w:rPr>
          <w:rFonts w:ascii="Times New Roman" w:hAnsi="Times New Roman" w:cs="Times New Roman"/>
          <w:b/>
          <w:bCs/>
          <w:sz w:val="28"/>
          <w:szCs w:val="28"/>
        </w:rPr>
        <w:t>Информативно - коммуникативная:</w:t>
      </w:r>
      <w:r w:rsidR="00D15CE3"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934">
        <w:rPr>
          <w:rFonts w:ascii="Times New Roman" w:hAnsi="Times New Roman" w:cs="Times New Roman"/>
          <w:sz w:val="28"/>
          <w:szCs w:val="28"/>
        </w:rPr>
        <w:t>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lastRenderedPageBreak/>
        <w:t> - </w:t>
      </w:r>
      <w:proofErr w:type="gramStart"/>
      <w:r w:rsidRPr="00676934">
        <w:rPr>
          <w:rFonts w:ascii="Times New Roman" w:hAnsi="Times New Roman" w:cs="Times New Roman"/>
          <w:b/>
          <w:bCs/>
          <w:sz w:val="28"/>
          <w:szCs w:val="28"/>
        </w:rPr>
        <w:t>Диагностическая</w:t>
      </w:r>
      <w:proofErr w:type="gramEnd"/>
      <w:r w:rsidRPr="006769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15CE3"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934">
        <w:rPr>
          <w:rFonts w:ascii="Times New Roman" w:hAnsi="Times New Roman" w:cs="Times New Roman"/>
          <w:sz w:val="28"/>
          <w:szCs w:val="28"/>
        </w:rPr>
        <w:t xml:space="preserve">заключается в мониторинге здоровья индивидов в конкретных учебных и профессиональных коллективах, обеспечивает инструментально выверенный анализ состояния здоровья человека и подбор необходимых технологий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>.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676934">
        <w:rPr>
          <w:rFonts w:ascii="Times New Roman" w:hAnsi="Times New Roman" w:cs="Times New Roman"/>
          <w:b/>
          <w:bCs/>
          <w:sz w:val="28"/>
          <w:szCs w:val="28"/>
        </w:rPr>
        <w:t>Рефлексивная</w:t>
      </w:r>
      <w:proofErr w:type="gramEnd"/>
      <w:r w:rsidRPr="006769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15CE3"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934">
        <w:rPr>
          <w:rFonts w:ascii="Times New Roman" w:hAnsi="Times New Roman" w:cs="Times New Roman"/>
          <w:sz w:val="28"/>
          <w:szCs w:val="28"/>
        </w:rPr>
        <w:t>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перспективами;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676934">
        <w:rPr>
          <w:rFonts w:ascii="Times New Roman" w:hAnsi="Times New Roman" w:cs="Times New Roman"/>
          <w:b/>
          <w:bCs/>
          <w:sz w:val="28"/>
          <w:szCs w:val="28"/>
        </w:rPr>
        <w:t>Интегративная</w:t>
      </w:r>
      <w:proofErr w:type="gramEnd"/>
      <w:r w:rsidRPr="006769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15CE3"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934">
        <w:rPr>
          <w:rFonts w:ascii="Times New Roman" w:hAnsi="Times New Roman" w:cs="Times New Roman"/>
          <w:sz w:val="28"/>
          <w:szCs w:val="28"/>
        </w:rPr>
        <w:t>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Цели, преследуемые в ходе реализации </w:t>
      </w:r>
      <w:proofErr w:type="spellStart"/>
      <w:r w:rsidRPr="00676934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676934">
        <w:rPr>
          <w:rFonts w:ascii="Times New Roman" w:hAnsi="Times New Roman" w:cs="Times New Roman"/>
          <w:b/>
          <w:bCs/>
          <w:sz w:val="28"/>
          <w:szCs w:val="28"/>
        </w:rPr>
        <w:t>зоровьеформирующих</w:t>
      </w:r>
      <w:proofErr w:type="spellEnd"/>
      <w:r w:rsidRPr="0067693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технологий: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разработка и реализация представлений о сущности здоровья;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разработка и построение диагностической и мониторинговой моделей оценки и прогнозирования уровня здоровья;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формирование «психологии» здоровья, мотивации к коррекции образа жизни индивида с целью укрепления здоровья;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реализация индивидуальных оздоровительных программ;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 xml:space="preserve">- овладение методиками и методами современных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технологий, умений использования их в практической деятельности;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познание индивидуальных особенностей организма;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>- приобретение компетентности в физкультурно-оздоровительной сфере;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 xml:space="preserve">- создание информационного поля по проблеме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>.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934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профессионального уровня в овладении знаниями как теоретическими, так и практическими в области охраны детства,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сопровождения, внедрения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учебно-воспитательную систему образовательного учреждения </w:t>
      </w:r>
      <w:r w:rsidRPr="00676934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676934">
        <w:rPr>
          <w:rFonts w:ascii="Times New Roman" w:hAnsi="Times New Roman" w:cs="Times New Roman"/>
          <w:sz w:val="28"/>
          <w:szCs w:val="28"/>
        </w:rPr>
        <w:t xml:space="preserve">формирование умений по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адаптированию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некоторых </w:t>
      </w:r>
      <w:proofErr w:type="spellStart"/>
      <w:r w:rsidRPr="006769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76934">
        <w:rPr>
          <w:rFonts w:ascii="Times New Roman" w:hAnsi="Times New Roman" w:cs="Times New Roman"/>
          <w:sz w:val="28"/>
          <w:szCs w:val="28"/>
        </w:rPr>
        <w:t xml:space="preserve"> технологий к конкретным сферам общественной жизни.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Принципы </w:t>
      </w:r>
      <w:proofErr w:type="spellStart"/>
      <w:r w:rsidRPr="006B5B14">
        <w:rPr>
          <w:rFonts w:ascii="Times New Roman" w:hAnsi="Times New Roman" w:cs="Times New Roman"/>
          <w:b/>
          <w:bCs/>
          <w:i/>
          <w:sz w:val="28"/>
          <w:szCs w:val="28"/>
        </w:rPr>
        <w:t>здоровьесберегающих</w:t>
      </w:r>
      <w:proofErr w:type="spellEnd"/>
      <w:r w:rsidRPr="006B5B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технологий</w:t>
      </w:r>
      <w:r w:rsidRPr="006B5B14">
        <w:rPr>
          <w:rFonts w:ascii="Times New Roman" w:hAnsi="Times New Roman" w:cs="Times New Roman"/>
          <w:i/>
          <w:sz w:val="28"/>
          <w:szCs w:val="28"/>
        </w:rPr>
        <w:t>: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i/>
          <w:sz w:val="28"/>
          <w:szCs w:val="28"/>
        </w:rPr>
        <w:t>• принцип «Не навреди!»;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i/>
          <w:sz w:val="28"/>
          <w:szCs w:val="28"/>
        </w:rPr>
        <w:t>• принцип сознательности и активности;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i/>
          <w:sz w:val="28"/>
          <w:szCs w:val="28"/>
        </w:rPr>
        <w:t xml:space="preserve">• принцип непрерывности </w:t>
      </w:r>
      <w:proofErr w:type="spellStart"/>
      <w:r w:rsidRPr="006B5B14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6B5B14">
        <w:rPr>
          <w:rFonts w:ascii="Times New Roman" w:hAnsi="Times New Roman" w:cs="Times New Roman"/>
          <w:i/>
          <w:sz w:val="28"/>
          <w:szCs w:val="28"/>
        </w:rPr>
        <w:t xml:space="preserve"> процесса;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i/>
          <w:sz w:val="28"/>
          <w:szCs w:val="28"/>
        </w:rPr>
        <w:t>• принцип систематичности и последовательности;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i/>
          <w:sz w:val="28"/>
          <w:szCs w:val="28"/>
        </w:rPr>
        <w:t>• принцип доступности и индивидуальности;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i/>
          <w:sz w:val="28"/>
          <w:szCs w:val="28"/>
        </w:rPr>
        <w:t>• принцип всестороннего и гармонического развития личности;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i/>
          <w:sz w:val="28"/>
          <w:szCs w:val="28"/>
        </w:rPr>
        <w:t>• принцип системного чередования нагрузок и отдыха;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i/>
          <w:sz w:val="28"/>
          <w:szCs w:val="28"/>
        </w:rPr>
        <w:t>• принцип постепенного наращивания оздоровительных воздействий;</w:t>
      </w:r>
    </w:p>
    <w:p w:rsidR="00EE2373" w:rsidRPr="006B5B14" w:rsidRDefault="00EE2373" w:rsidP="00A14AC4">
      <w:pPr>
        <w:pStyle w:val="a6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14">
        <w:rPr>
          <w:rFonts w:ascii="Times New Roman" w:hAnsi="Times New Roman" w:cs="Times New Roman"/>
          <w:i/>
          <w:sz w:val="28"/>
          <w:szCs w:val="28"/>
        </w:rPr>
        <w:t xml:space="preserve">• принцип возрастной адекватности </w:t>
      </w:r>
      <w:proofErr w:type="spellStart"/>
      <w:r w:rsidRPr="006B5B14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6B5B14">
        <w:rPr>
          <w:rFonts w:ascii="Times New Roman" w:hAnsi="Times New Roman" w:cs="Times New Roman"/>
          <w:i/>
          <w:sz w:val="28"/>
          <w:szCs w:val="28"/>
        </w:rPr>
        <w:t xml:space="preserve"> процесса.</w:t>
      </w:r>
    </w:p>
    <w:p w:rsidR="002C4A64" w:rsidRPr="00676934" w:rsidRDefault="002C4A64" w:rsidP="002C4A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Принципы </w:t>
      </w:r>
      <w:proofErr w:type="spellStart"/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здоровь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сбережения</w:t>
      </w:r>
      <w:proofErr w:type="spellEnd"/>
    </w:p>
    <w:p w:rsidR="002C4A64" w:rsidRPr="00676934" w:rsidRDefault="002C4A64" w:rsidP="006B5B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Технологии должны удовлетворять принципам </w:t>
      </w:r>
      <w:proofErr w:type="spell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сформулировал </w:t>
      </w:r>
      <w:r w:rsidR="00896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профессор 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К. Смирнов:</w:t>
      </w:r>
    </w:p>
    <w:p w:rsidR="002C4A64" w:rsidRPr="00676934" w:rsidRDefault="002C4A64" w:rsidP="002C4A6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«Не навреди!»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2C4A64" w:rsidRPr="00676934" w:rsidRDefault="002C4A64" w:rsidP="002C4A6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Непрерывность и преемственность - работа ведется не от случая к случаю, а каждый день и на каждом уроке.</w:t>
      </w:r>
    </w:p>
    <w:p w:rsidR="002C4A64" w:rsidRPr="00676934" w:rsidRDefault="002C4A64" w:rsidP="002C4A6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Субъект - субъектные взаимоотношения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учащийся является непосредственным участником </w:t>
      </w:r>
      <w:proofErr w:type="spell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и в </w:t>
      </w:r>
      <w:proofErr w:type="gram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содержательном</w:t>
      </w:r>
      <w:proofErr w:type="gram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в процессуальном аспектах.</w:t>
      </w:r>
    </w:p>
    <w:p w:rsidR="002C4A64" w:rsidRPr="00676934" w:rsidRDefault="002C4A64" w:rsidP="002C4A6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Соответствие содержания и организации обучения возрастным особенностям учащихся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объем учебной нагрузки, сложность материала должны соответствовать возрасту учащихся.</w:t>
      </w:r>
    </w:p>
    <w:p w:rsidR="002C4A64" w:rsidRPr="00676934" w:rsidRDefault="002C4A64" w:rsidP="002C4A6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Комплексный, междисциплинарный подход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единство в действиях педагогов, психологов и врачей.</w:t>
      </w:r>
    </w:p>
    <w:p w:rsidR="002C4A64" w:rsidRPr="00676934" w:rsidRDefault="002C4A64" w:rsidP="002C4A6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Успех порождает успех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акцент делается только на </w:t>
      </w:r>
      <w:proofErr w:type="gram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896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любом поступке, действии сначала выделяют положительное, а только потом отмечают недостатки.</w:t>
      </w:r>
    </w:p>
    <w:p w:rsidR="002C4A64" w:rsidRPr="00676934" w:rsidRDefault="002C4A64" w:rsidP="002C4A6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Активность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активное включение, а любой процесс снижает риск переутомления.</w:t>
      </w:r>
    </w:p>
    <w:p w:rsidR="00EE2373" w:rsidRPr="00676934" w:rsidRDefault="00EE2373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Классификация </w:t>
      </w:r>
      <w:proofErr w:type="spellStart"/>
      <w:r w:rsidRPr="006769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6769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технологий.</w:t>
      </w:r>
    </w:p>
    <w:p w:rsidR="006B5B14" w:rsidRPr="00676934" w:rsidRDefault="006B5B14" w:rsidP="006B5B1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 выделяют несколько групп, в которых используется разный подход к охране здоровья, а соответственно, и разные методы и формы работы.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технологии могут быть представлены в иерархическом порядке </w:t>
      </w:r>
      <w:r w:rsidRPr="006B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критерию субъектной включенности учащегося 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процесс: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</w:t>
      </w:r>
      <w:proofErr w:type="spellStart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Внесубъектные</w:t>
      </w:r>
      <w:proofErr w:type="spellEnd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технологии рациональной организации образовательного процесса, технологии формирования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среды, организация здорового питания (включая 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диетическое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т.п.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 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Предполагающие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пассивную позицию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субъекта: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физиопроцедуры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массаж,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офтальмотренажеры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Предполагающие 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активную субъектную позицию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учащегося различные виды гимнастки, технологии обучения здоровью, воспитание культуры здоровья.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характеру деятельности 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могут быть как комплексные (интегрированные), так и частные (узкоспециализированные).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комплексным </w:t>
      </w:r>
      <w:proofErr w:type="spellStart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здоровьесберегающим</w:t>
      </w:r>
      <w:proofErr w:type="spellEnd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технологиям 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относят: технологии комплексной профилактики заболеваний, коррекции и реабилитации здоровья (физкультурно-оздоровительные и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педагогические технологии, содействующие здоровью; технологии, формирующие ЗОЖ.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направлению деятельности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частных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выделяют: </w:t>
      </w:r>
      <w:r w:rsidR="0089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медико-гигиенические,</w:t>
      </w:r>
      <w:r w:rsidR="0089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физкультурно-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оздоровительные, экологические, социальные технологии и технологии обеспечения безопасности жизнедеятельности, образовательные.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Медико-гигиенические технологии (МГТ) 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профилактики заболеваний; коррекции и реабилитации соматического здоровья; санитарно - гигиенической деятельности. Все проблемы, связанные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создоровьем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радиционно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компетенции медицинских работников, к ответственности системы здравоохранения. На самом же деле, хотя поняти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е«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здоровье»является краеугольным в медицине, на практике медицинские работники давно уже занимаются не столько здоровьем, сколько болезнями. Провозглашаемый профилактической медициной приоритет профилактики перед 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лечением остается благим пожеланием. Чтобы убедиться в этом, достаточно попросить у участкового терапевта совета, как укрепить свое здоровье. В лучшем случае придется услышать банальные рекомендации «правильно питаться, больше гулять, не нервничать». На системную работу, связанную с профилактикой заболеваний, у современного врача зачастую нет времени. Поэтому, программы профилактики заболеваний 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применяться и реализовываться в центрах медицинской профилактики, а также в школах, средних специальных и высших учебных заведениях, на предприятиях и в организациях, в спортивных школах и секциях.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медико-гигиеническим технологиям относятся контроль и помощь в обеспечении надлежащих гигиенических условий в соответствии с регламентациями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Медицинский кабинет школы организует проведение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педагогического коллектива, следит за динамикой здоровья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мероприятия в преддверии эпидемий (гриппа) и решает ряд других задач, относящихся к компетенции медицинской службы. Участие врача или медицинской сестры необходимо при проведении психолого-педагогических консилиумов, на которых решаются вопросы, касающиеся отдельных учащихся, или работников с проблемами здоровья. Занятия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попрограмме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«Лечебная педагогика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»д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проводиться под контролем и при участии медицинских работников. 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школе стоматологического, физиотерапевтического и других медицинских кабинетов для оказания каждодневной помощи и школьникам, и педагогам, проведение занятий лечебной физической культуры, организация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фитобаров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- тоже элементы этой технологии.</w:t>
      </w:r>
      <w:proofErr w:type="gramEnd"/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Физкультурно-оздоровительные технологии (ФОТ).</w:t>
      </w:r>
      <w:r w:rsidR="006B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немощного. Реализуются на уроках физической культуры и в работе спортивных секций. Спортивные залы и секции могут и должны создаваться также на предприятиях и в организациях.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Экологические </w:t>
      </w:r>
      <w:proofErr w:type="spellStart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(ЭЗТ).</w:t>
      </w:r>
      <w:r w:rsidR="00FD461B"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этой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областиздоровьесбережения</w:t>
      </w:r>
      <w:proofErr w:type="spellEnd"/>
      <w:r w:rsidR="00FD461B"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явно недооценены и слабо задействованы. Направленность этих технологий - создание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природосообразных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 оптимальных условий жизни и деятельности людей, гармоничных взаимоотношений с природой. Это - и обустройство пришкольной или придомовой территории, зеленые растения в классах и в квартирах, рекреациях, и живой уголок, и участие в природоохранных мероприятиях.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Социальные технологии 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 обеспечения безопасности жизнедеятельности (ТОБЖ).</w:t>
      </w:r>
      <w:r w:rsidR="00D15CE3"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связаны с различными видами социальной работы по формированию здорового образа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ехнологии</w:t>
      </w:r>
      <w:proofErr w:type="spellEnd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обеспечения безопасности </w:t>
      </w:r>
      <w:proofErr w:type="spellStart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жизнедеятельности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по охране труда, защите в чрезвычайных ситуациях, архитекторы, строители, представители коммунальной, инженерно-технических служб, гражданской обороны, пожарной инспекции и т.д.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Посколькусохранение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здоровьярассматривается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как частный случай главной задачи – сохранение жизни – требования и рекомендации этих специалистов подлежат обязательному учету и интеграции в 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общую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системуздоровьесберегающих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рамотность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этим вопросам обеспечивается изучением курса ОБЖ, педагогов –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«Безопасность жизнедеятельности»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 обеспечение безопасности условий пребывания в системе образования отвечают их руководители.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3доровьесберегающие образовательные технологии (ЗОТ)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здорового образа жизни необходимо формировать еще в детском возрасте, на уровне детских садов и школ. Необходимо обеспечивать человека объективной обобщенной систематизированной информацией о здоровом образе жизни, о факторах, которые вредят, или, наоборот, способствуют его формированию. Цель педагогической (образовательной) технологии – достижение заданного образовательного результата в обучении, воспитании, развитии.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образовательные</w:t>
      </w:r>
      <w:r w:rsidR="00FD461B"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="00FD461B"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 (Н.К.Смирнов). Этому способствуют условия обучения (отсутствие стресса, адекватность требований, адекватность методик обучения и воспитания) рациональная организация учебного процесса (в соответствии с возрастными, половыми, индивидуальными особенностями и гигиеническими требованиями) соответствие учебной и физической нагрузки возрастным возможностям ребенка, необходимый, достаточный и рационально организованный двигательный режим.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реализации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системе образования предполагает два важных условия решения этих проблем для достижения объединяющей их цели: 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и укрепление здоровья учащихся. 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учителем, готовым использовать в своей работе 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этапе стоит задача содействия формированию в своем образовательном учреждении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 как эффективного взаимодействию всех членов педагогического коллектива, учащихся и их родителей для создания условий и реализации программ, направленных на </w:t>
      </w:r>
      <w:proofErr w:type="spellStart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сохранение,формирование</w:t>
      </w:r>
      <w:proofErr w:type="spellEnd"/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здоровья.</w:t>
      </w:r>
    </w:p>
    <w:p w:rsidR="000077B4" w:rsidRPr="00676934" w:rsidRDefault="000077B4" w:rsidP="00A14AC4">
      <w:pPr>
        <w:pStyle w:val="a6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3доровьесберегающие образовательные технологии (ЗОТ)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подразделяются на различные типы: </w:t>
      </w:r>
      <w:r w:rsidRPr="0067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технологии (ОПТ), учебно-воспитательные технологии (УВТ),  психолого-педагогические технологии (ППТ), социально адаптирующие и личностно-развивающие технологии (САЛРТ), лечебно-оздоровительные технологии (ЛОТ) </w:t>
      </w:r>
      <w:r w:rsidRP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A07F9D" w:rsidRPr="00676934" w:rsidRDefault="00A07F9D" w:rsidP="006B5B1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образовательные технологии  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A07F9D" w:rsidRPr="00676934" w:rsidRDefault="00A07F9D" w:rsidP="006B5B14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данными;</w:t>
      </w:r>
    </w:p>
    <w:p w:rsidR="00A07F9D" w:rsidRPr="00676934" w:rsidRDefault="00A07F9D" w:rsidP="006B5B14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группы;</w:t>
      </w:r>
    </w:p>
    <w:p w:rsidR="00A07F9D" w:rsidRPr="00676934" w:rsidRDefault="00A07F9D" w:rsidP="006B5B14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создание благоприятного эмоционально-психологического климата в процессе реализации технологии;</w:t>
      </w:r>
    </w:p>
    <w:p w:rsidR="00A07F9D" w:rsidRPr="00676934" w:rsidRDefault="00A07F9D" w:rsidP="006B5B14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разнообразных видов </w:t>
      </w:r>
      <w:proofErr w:type="spell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учащихся, направленных на сохранение и повышение резервов здоровья, работоспособности</w:t>
      </w:r>
    </w:p>
    <w:p w:rsidR="00A07F9D" w:rsidRPr="006B5B14" w:rsidRDefault="00A07F9D" w:rsidP="006B5B1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отметить, что все </w:t>
      </w:r>
      <w:proofErr w:type="spell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технологии, применяемые в учебно-воспитательном процессе, можно разделить на </w:t>
      </w:r>
      <w:r w:rsidRPr="006B5B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 основные группы:</w:t>
      </w:r>
    </w:p>
    <w:p w:rsidR="00A07F9D" w:rsidRPr="00676934" w:rsidRDefault="00A07F9D" w:rsidP="006B5B14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технологии, обеспечивающие гигиенически оптимальные условия образовательного процесса;</w:t>
      </w:r>
    </w:p>
    <w:p w:rsidR="00A07F9D" w:rsidRPr="00676934" w:rsidRDefault="00A07F9D" w:rsidP="006B5B14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оптимальной организации учебного процесса и физической активности школьников;</w:t>
      </w:r>
    </w:p>
    <w:p w:rsidR="00A07F9D" w:rsidRPr="00676934" w:rsidRDefault="00A07F9D" w:rsidP="006B5B14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A07F9D" w:rsidRPr="00676934" w:rsidRDefault="00A07F9D" w:rsidP="006B5B1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Технологии, обеспечивающие гигиенически оптимальные условия образовательного процесса:</w:t>
      </w:r>
    </w:p>
    <w:p w:rsidR="00A07F9D" w:rsidRPr="00676934" w:rsidRDefault="00A07F9D" w:rsidP="006B5B14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Обстановка и гигиенические условия в классе (температура и свежесть воздуха, освещение класса и доски)</w:t>
      </w:r>
    </w:p>
    <w:p w:rsidR="00A07F9D" w:rsidRPr="00676934" w:rsidRDefault="00A07F9D" w:rsidP="006B5B14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видов учебной деятельности (Норма – 4-7 видов за урок)</w:t>
      </w:r>
    </w:p>
    <w:p w:rsidR="00A07F9D" w:rsidRPr="00676934" w:rsidRDefault="00A07F9D" w:rsidP="006B5B14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видов преподавания (Виды преподавания: словесный, наглядный, самостоятельная работа, аудиовизуальный, практическая работа, самостоятельная работа и т.п.</w:t>
      </w:r>
      <w:proofErr w:type="gram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 – не менее 3х)</w:t>
      </w:r>
      <w:proofErr w:type="gramEnd"/>
    </w:p>
    <w:p w:rsidR="00A07F9D" w:rsidRPr="00676934" w:rsidRDefault="00A07F9D" w:rsidP="006B5B14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Правильная посадка ученика, смена видов деятельности требует смены позы. Наличие, место, содержание и продолжительность на уроке моментов оздоровления </w:t>
      </w:r>
      <w:proofErr w:type="gram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физкультминутки, динамические паузы, дыхательная гимнастика, гимнастика для глаз, массаж активных точек)</w:t>
      </w:r>
    </w:p>
    <w:p w:rsidR="00A07F9D" w:rsidRPr="00676934" w:rsidRDefault="00A07F9D" w:rsidP="006B5B14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мотивации деятельности учащихся на уроке. Внешняя мотивация: оценка, похвала,  поддержка, соревновательный момент.</w:t>
      </w:r>
    </w:p>
    <w:p w:rsidR="00A07F9D" w:rsidRPr="00676934" w:rsidRDefault="00A07F9D" w:rsidP="006B5B14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Психологический климат на уроке.  Взаимоотношения на уроке: учитель — ученик (комфорт— </w:t>
      </w:r>
      <w:proofErr w:type="gramStart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пряжение, сотрудничество — авторитарность, учет возрастных особенностей); ученик — ученик(сотрудничество — соперничество, дружелюбие — враждебность, активность — пассивность, заинтересованность — безразличие).</w:t>
      </w:r>
    </w:p>
    <w:p w:rsidR="00A07F9D" w:rsidRPr="00676934" w:rsidRDefault="00A07F9D" w:rsidP="006B5B14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Эмоциональные разрядки на уроке (шутка, улыбка, юмористическая или поучительная картинка, поговорка, афоризм, музыкальная минутка).</w:t>
      </w:r>
    </w:p>
    <w:p w:rsidR="00A07F9D" w:rsidRDefault="00A07F9D" w:rsidP="006B5B1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7F9D" w:rsidRPr="00676934" w:rsidRDefault="00A07F9D" w:rsidP="006B5B1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Психолого-педагогические технологии</w:t>
      </w:r>
    </w:p>
    <w:p w:rsidR="00A07F9D" w:rsidRPr="00676934" w:rsidRDefault="00A07F9D" w:rsidP="006B5B14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Снятие эмоционального напряжения 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напряжение)</w:t>
      </w:r>
    </w:p>
    <w:p w:rsidR="00A07F9D" w:rsidRPr="00676934" w:rsidRDefault="00A07F9D" w:rsidP="006B5B14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Создание благоприятного психологического климата на уроке 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ребенка)</w:t>
      </w:r>
      <w:proofErr w:type="gramEnd"/>
    </w:p>
    <w:p w:rsidR="00A07F9D" w:rsidRPr="00676934" w:rsidRDefault="00A07F9D" w:rsidP="006B5B14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Охрана здоровья и пропаганда здорового образа жизни 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(создание необходимых гигиенических и психологических условий для организации учебной 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деятельности, но и профилактику различных заболеваний, а также пропаганду здорового образа жизни)</w:t>
      </w:r>
    </w:p>
    <w:p w:rsidR="00A07F9D" w:rsidRDefault="00A07F9D" w:rsidP="006B5B1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F11B03" w:rsidRPr="00676934" w:rsidRDefault="006B5B14" w:rsidP="006B5B1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Организационно-</w:t>
      </w:r>
      <w:r w:rsidR="00F11B03"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педагогические технологии</w:t>
      </w:r>
    </w:p>
    <w:p w:rsidR="00F11B03" w:rsidRPr="00676934" w:rsidRDefault="00F11B03" w:rsidP="006B5B14">
      <w:pPr>
        <w:numPr>
          <w:ilvl w:val="0"/>
          <w:numId w:val="1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Комплексное использование личностно-ориентированных технологий (</w:t>
      </w: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учитывающие особенности каждого ученика и направленные на возможно более полное раскрытие его потенциала)</w:t>
      </w:r>
    </w:p>
    <w:p w:rsidR="00F11B03" w:rsidRPr="00676934" w:rsidRDefault="00F11B03" w:rsidP="006B5B1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Для решения этих задач могут применяться следующие компоненты:</w:t>
      </w:r>
    </w:p>
    <w:p w:rsidR="00F11B03" w:rsidRPr="00676934" w:rsidRDefault="00F11B03" w:rsidP="006B5B14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урока;</w:t>
      </w:r>
    </w:p>
    <w:p w:rsidR="00F11B03" w:rsidRPr="00676934" w:rsidRDefault="00F11B03" w:rsidP="006B5B14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проблемных творческих заданий;</w:t>
      </w:r>
    </w:p>
    <w:p w:rsidR="00F11B03" w:rsidRPr="00676934" w:rsidRDefault="00F11B03" w:rsidP="006B5B14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учеников к выбору и самостоятельному использованию разных способов выполнения заданий;</w:t>
      </w:r>
    </w:p>
    <w:p w:rsidR="00F11B03" w:rsidRPr="00676934" w:rsidRDefault="00F11B03" w:rsidP="006B5B14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F11B03" w:rsidRPr="00676934" w:rsidRDefault="00F11B03" w:rsidP="006B5B14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рефлексия. Обсуждение того, что получилось, а что - нет, в чем были ошибки, как они были исправлены.</w:t>
      </w:r>
    </w:p>
    <w:p w:rsidR="00F11B03" w:rsidRDefault="00F11B03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Существующие нормативные документы, упомянутые нами ранее, предполагают следующие направления </w:t>
      </w:r>
      <w:r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формирования культуры здорового и безопасного образа жизни </w:t>
      </w:r>
      <w:proofErr w:type="gramStart"/>
      <w:r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1.      </w:t>
      </w:r>
      <w:proofErr w:type="spellStart"/>
      <w:r w:rsidR="0008551E" w:rsidRPr="00676934">
        <w:rPr>
          <w:rFonts w:ascii="Times New Roman" w:hAnsi="Times New Roman"/>
          <w:sz w:val="28"/>
          <w:szCs w:val="28"/>
        </w:rPr>
        <w:fldChar w:fldCharType="begin"/>
      </w:r>
      <w:r w:rsidRPr="00676934">
        <w:rPr>
          <w:rFonts w:ascii="Times New Roman" w:hAnsi="Times New Roman"/>
          <w:sz w:val="28"/>
          <w:szCs w:val="28"/>
        </w:rPr>
        <w:instrText>HYPERLINK "http://do.kuz-edu.ru/mod/glossary/showentry.php?eid=18800&amp;displayformat=dictionary" \o "Глоссарий: Здоровье"</w:instrText>
      </w:r>
      <w:r w:rsidR="0008551E" w:rsidRPr="00676934">
        <w:rPr>
          <w:rFonts w:ascii="Times New Roman" w:hAnsi="Times New Roman"/>
          <w:sz w:val="28"/>
          <w:szCs w:val="28"/>
        </w:rPr>
        <w:fldChar w:fldCharType="separate"/>
      </w: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hAnsi="Times New Roman"/>
          <w:sz w:val="28"/>
          <w:szCs w:val="28"/>
        </w:rPr>
        <w:fldChar w:fldCharType="end"/>
      </w: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сберегающая</w:t>
      </w:r>
      <w:proofErr w:type="spellEnd"/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инфраструктура образовательного учреждения.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Обеспечение соответствия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 наличие и необходимое оснащение помещений для питания обучающихся, а также для хранения и приготовления пищи; оснащение кабинетов, физкультурного зала, спортплощадок необходимым игровым и спортивным оборудованием и инвентарём.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Приведение </w:t>
      </w:r>
      <w:proofErr w:type="spellStart"/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 воспитательного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в соответствии состоянием здоровья и физических возможностей обучающихся и учителей, организующих процесс обучения обучающихся. 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2. Рациональная организация учебной и </w:t>
      </w:r>
      <w:proofErr w:type="spellStart"/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внеучебной</w:t>
      </w:r>
      <w:proofErr w:type="spellEnd"/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деятельности </w:t>
      </w:r>
      <w:proofErr w:type="gramStart"/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Рациональная организация учебной деятельности способствует повышению эффективности учебного про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softHyphen/>
        <w:t>цесса, снижению чрезмерного функционального напряжения и утомления школьников, созданию условий для снятия перегрузки, нормального чередования труда и отдыха.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результаты:</w:t>
      </w:r>
    </w:p>
    <w:p w:rsidR="004F08AF" w:rsidRPr="00676934" w:rsidRDefault="004F08AF" w:rsidP="001B717A">
      <w:pPr>
        <w:numPr>
          <w:ilvl w:val="0"/>
          <w:numId w:val="2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нагрузки (выполнение домашних заданий, занятия в кружках и спортивных секциях) обучающихся; использование методов и методик обучения, адекватных </w:t>
      </w:r>
      <w:hyperlink r:id="rId16" w:tooltip="Глоссарий: Возраст" w:history="1">
        <w:proofErr w:type="gramStart"/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возможностям и особенностям обучающихся;</w:t>
      </w:r>
    </w:p>
    <w:p w:rsidR="004F08AF" w:rsidRPr="00676934" w:rsidRDefault="004F08AF" w:rsidP="001B717A">
      <w:pPr>
        <w:numPr>
          <w:ilvl w:val="0"/>
          <w:numId w:val="2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соблюдение требований к использованию технических средств обучения, в том числе компьютеров и аудиовизуальных средств;</w:t>
      </w:r>
    </w:p>
    <w:p w:rsidR="004F08AF" w:rsidRPr="00676934" w:rsidRDefault="004F08AF" w:rsidP="001B717A">
      <w:pPr>
        <w:numPr>
          <w:ilvl w:val="0"/>
          <w:numId w:val="2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индивидуализация обучения (учёт индивидуальных особенностей развития: темпа развития и темпа деятельности).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3. Эффективная организация физкультурно-оздоровительной работы.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Задача: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 </w:t>
      </w:r>
      <w:hyperlink r:id="rId17" w:tooltip="Глоссарий: Возраст" w:history="1">
        <w:proofErr w:type="gramStart"/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Планируемый результат:</w:t>
      </w:r>
    </w:p>
    <w:p w:rsidR="004F08AF" w:rsidRPr="00676934" w:rsidRDefault="004F08AF" w:rsidP="001B717A">
      <w:pPr>
        <w:numPr>
          <w:ilvl w:val="0"/>
          <w:numId w:val="3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эффективная работа с </w:t>
      </w: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групп здоровья (на уроках физкультуры, в секциях);</w:t>
      </w:r>
    </w:p>
    <w:p w:rsidR="004F08AF" w:rsidRPr="00676934" w:rsidRDefault="004F08AF" w:rsidP="001B717A">
      <w:pPr>
        <w:numPr>
          <w:ilvl w:val="0"/>
          <w:numId w:val="3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рациональная организация уроков физической культуры и занятий активно-двигательного характера на ступени начального общего образования;</w:t>
      </w:r>
    </w:p>
    <w:p w:rsidR="004F08AF" w:rsidRPr="00676934" w:rsidRDefault="004F08AF" w:rsidP="001B717A">
      <w:pPr>
        <w:numPr>
          <w:ilvl w:val="0"/>
          <w:numId w:val="3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функционирование занятий по лечебной физкультуре;</w:t>
      </w:r>
    </w:p>
    <w:p w:rsidR="004F08AF" w:rsidRPr="00676934" w:rsidRDefault="004F08AF" w:rsidP="001B717A">
      <w:pPr>
        <w:numPr>
          <w:ilvl w:val="0"/>
          <w:numId w:val="3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организация часа активных движений (динамической паузы) в начальной школе между 3-м и 4-м уроками;</w:t>
      </w:r>
    </w:p>
    <w:p w:rsidR="004F08AF" w:rsidRPr="00676934" w:rsidRDefault="004F08AF" w:rsidP="001B717A">
      <w:pPr>
        <w:numPr>
          <w:ilvl w:val="0"/>
          <w:numId w:val="3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организация динамических перемен, физкультминуток на уроках, способствующих эмоциональной разгрузке и повы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шению двигательной активности;</w:t>
      </w:r>
    </w:p>
    <w:p w:rsidR="004F08AF" w:rsidRPr="00676934" w:rsidRDefault="004F08AF" w:rsidP="001B717A">
      <w:pPr>
        <w:numPr>
          <w:ilvl w:val="0"/>
          <w:numId w:val="3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спортивных секций и создание условий для их эффективного функционирования;</w:t>
      </w:r>
    </w:p>
    <w:p w:rsidR="004F08AF" w:rsidRPr="00676934" w:rsidRDefault="004F08AF" w:rsidP="001B717A">
      <w:pPr>
        <w:numPr>
          <w:ilvl w:val="0"/>
          <w:numId w:val="3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4.  </w:t>
      </w:r>
      <w:r w:rsidRPr="00676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Организация рационального питания предусматривает:</w:t>
      </w:r>
    </w:p>
    <w:p w:rsidR="004F08AF" w:rsidRPr="00676934" w:rsidRDefault="004F08AF" w:rsidP="001B717A">
      <w:pPr>
        <w:numPr>
          <w:ilvl w:val="0"/>
          <w:numId w:val="4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требований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к организации питания в общеобразова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тельных учреждениях;</w:t>
      </w:r>
    </w:p>
    <w:p w:rsidR="004F08AF" w:rsidRPr="00676934" w:rsidRDefault="004F08AF" w:rsidP="001B717A">
      <w:pPr>
        <w:numPr>
          <w:ilvl w:val="0"/>
          <w:numId w:val="4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соблюдение основных принципов рационального питания: соответствие энергетической ценности рациона </w:t>
      </w:r>
      <w:hyperlink r:id="rId18" w:tooltip="Глоссарий: Возраст" w:history="1">
        <w:proofErr w:type="gramStart"/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физиологическим потребностям детей (учет необходимой потребности в энергии детей младшего школьного </w:t>
      </w:r>
      <w:hyperlink r:id="rId19" w:tooltip="Глоссарий: Возраст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а);</w:t>
      </w:r>
    </w:p>
    <w:p w:rsidR="004F08AF" w:rsidRPr="00676934" w:rsidRDefault="004F08AF" w:rsidP="001B717A">
      <w:pPr>
        <w:numPr>
          <w:ilvl w:val="0"/>
          <w:numId w:val="4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сбалансированность рациона питания детей по содержанию белков, жиров и углеводов для максимального их усвоения;</w:t>
      </w:r>
    </w:p>
    <w:p w:rsidR="004F08AF" w:rsidRPr="00676934" w:rsidRDefault="004F08AF" w:rsidP="001B717A">
      <w:pPr>
        <w:numPr>
          <w:ilvl w:val="0"/>
          <w:numId w:val="4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восполнение дефицита витаминов в питании школьников за счет корректировки рецептур и использования обогащенных продуктов; максимальное разнообразие рациона путем использования достаточного ассортимента продуктов и различных способов кулинарной обработки; соблюдение оптимального режима питания.</w:t>
      </w:r>
    </w:p>
    <w:p w:rsidR="004F08AF" w:rsidRPr="00676934" w:rsidRDefault="004F08AF" w:rsidP="001B717A">
      <w:pPr>
        <w:numPr>
          <w:ilvl w:val="0"/>
          <w:numId w:val="4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благоприятных условий для приема пищи (необходимые комплекты столовых приборов: ложки столовые, чайные, вилки; на столах салфетки; мытье рук перед едой) и обучение культуре поведения за столом;</w:t>
      </w:r>
    </w:p>
    <w:p w:rsidR="004F08AF" w:rsidRPr="00676934" w:rsidRDefault="004F08AF" w:rsidP="001B717A">
      <w:pPr>
        <w:numPr>
          <w:ilvl w:val="0"/>
          <w:numId w:val="4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100%-ный охват </w:t>
      </w: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школы горячим питанием.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5.  Реализация дополнительных образовательных программ.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Задача: внедрить программы дополнительного образования по формированию ценностного  отношения  к здоровью и здоровому образу жизни в качестве отдельных образовательных модулей или компонентов, включённых в учебный процесс.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</w:p>
    <w:p w:rsidR="004F08AF" w:rsidRPr="00676934" w:rsidRDefault="004F08AF" w:rsidP="001B717A">
      <w:pPr>
        <w:numPr>
          <w:ilvl w:val="0"/>
          <w:numId w:val="5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внедрение программ, направленных на формирование ценности здоровья и здорового образа жизни:</w:t>
      </w:r>
    </w:p>
    <w:p w:rsidR="004F08AF" w:rsidRPr="00676934" w:rsidRDefault="004F08AF" w:rsidP="001B717A">
      <w:pPr>
        <w:numPr>
          <w:ilvl w:val="0"/>
          <w:numId w:val="5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работа школьного психолога по коррекционно-развивающей программе;</w:t>
      </w:r>
    </w:p>
    <w:p w:rsidR="004F08AF" w:rsidRPr="00676934" w:rsidRDefault="004F08AF" w:rsidP="001B717A">
      <w:pPr>
        <w:numPr>
          <w:ilvl w:val="0"/>
          <w:numId w:val="5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 по технике безопасности и правилам дорожного движения;</w:t>
      </w:r>
    </w:p>
    <w:p w:rsidR="004F08AF" w:rsidRPr="00676934" w:rsidRDefault="004F08AF" w:rsidP="001B717A">
      <w:pPr>
        <w:numPr>
          <w:ilvl w:val="0"/>
          <w:numId w:val="5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проведение часов здоровья;</w:t>
      </w:r>
    </w:p>
    <w:p w:rsidR="004F08AF" w:rsidRPr="00676934" w:rsidRDefault="004F08AF" w:rsidP="001B717A">
      <w:pPr>
        <w:numPr>
          <w:ilvl w:val="0"/>
          <w:numId w:val="5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факультативные занятия;</w:t>
      </w:r>
    </w:p>
    <w:p w:rsidR="004F08AF" w:rsidRPr="00676934" w:rsidRDefault="004F08AF" w:rsidP="001B717A">
      <w:pPr>
        <w:numPr>
          <w:ilvl w:val="0"/>
          <w:numId w:val="5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классных часов;</w:t>
      </w:r>
    </w:p>
    <w:p w:rsidR="004F08AF" w:rsidRPr="00676934" w:rsidRDefault="004F08AF" w:rsidP="001B717A">
      <w:pPr>
        <w:numPr>
          <w:ilvl w:val="0"/>
          <w:numId w:val="5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в кружках;  проведение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мероприятий: конкурсов, праздников, викторин, экскурсий и т. п.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6. Просветительская работа с родителями (законными представителями).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Задача: организовать  педагогическое просвещение родителей.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Планируемый результат:</w:t>
      </w:r>
    </w:p>
    <w:p w:rsidR="004F08AF" w:rsidRPr="00676934" w:rsidRDefault="004F08AF" w:rsidP="001B717A">
      <w:pPr>
        <w:numPr>
          <w:ilvl w:val="0"/>
          <w:numId w:val="6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общественного мнения родителей, ориентированного на </w:t>
      </w:r>
      <w:hyperlink r:id="rId20" w:tooltip="Глоссарий: Здоровый образ жизни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здоровый образ жизни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; </w:t>
      </w:r>
    </w:p>
    <w:p w:rsidR="004F08AF" w:rsidRPr="00676934" w:rsidRDefault="004F08AF" w:rsidP="001B717A">
      <w:pPr>
        <w:numPr>
          <w:ilvl w:val="0"/>
          <w:numId w:val="6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создание в семье благоприятной воспитывающей среды, способствующей улучшению межличностных отношений, повышению ответственности семьи за </w:t>
      </w:r>
      <w:hyperlink r:id="rId21" w:tooltip="Глоссарий: Здоровье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здоровье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 физическое, эмоциональное, умственное и нравственное развитие школьников.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</w:p>
    <w:p w:rsidR="004F08AF" w:rsidRPr="00676934" w:rsidRDefault="004F08AF" w:rsidP="001B717A">
      <w:pPr>
        <w:numPr>
          <w:ilvl w:val="0"/>
          <w:numId w:val="7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обсуждение с родителями вопросов </w:t>
      </w:r>
      <w:proofErr w:type="spellStart"/>
      <w:r w:rsidR="0008551E" w:rsidRPr="00676934">
        <w:rPr>
          <w:rFonts w:ascii="Times New Roman" w:hAnsi="Times New Roman"/>
          <w:sz w:val="28"/>
          <w:szCs w:val="28"/>
        </w:rPr>
        <w:fldChar w:fldCharType="begin"/>
      </w:r>
      <w:r w:rsidRPr="00676934">
        <w:rPr>
          <w:rFonts w:ascii="Times New Roman" w:hAnsi="Times New Roman"/>
          <w:sz w:val="28"/>
          <w:szCs w:val="28"/>
        </w:rPr>
        <w:instrText>HYPERLINK "http://do.kuz-edu.ru/mod/glossary/showentry.php?eid=18800&amp;displayformat=dictionary" \o "Глоссарий: Здоровье"</w:instrText>
      </w:r>
      <w:r w:rsidR="0008551E" w:rsidRPr="00676934">
        <w:rPr>
          <w:rFonts w:ascii="Times New Roman" w:hAnsi="Times New Roman"/>
          <w:sz w:val="28"/>
          <w:szCs w:val="28"/>
        </w:rPr>
        <w:fldChar w:fldCharType="separate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hAnsi="Times New Roman"/>
          <w:sz w:val="28"/>
          <w:szCs w:val="28"/>
        </w:rPr>
        <w:fldChar w:fldCharType="end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сбережения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семье и образовательном учреждении, знакомство родителей с задачами и итогами работы школы в данном направлении на родительских собраниях, лекториях;</w:t>
      </w:r>
    </w:p>
    <w:p w:rsidR="004F08AF" w:rsidRPr="00676934" w:rsidRDefault="004F08AF" w:rsidP="001B717A">
      <w:pPr>
        <w:numPr>
          <w:ilvl w:val="0"/>
          <w:numId w:val="7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опытом семейного воспитания по ценностному отношению к здоровью в форме родительской конференции,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организационно-деятельностной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психологической игры, собрания-диспута, родительского лектория, семейной гостиной, встречи за круглым столом, вечера вопросов и ответов, семинара, педагогического практикум, тренинга для родителей и другие;</w:t>
      </w:r>
    </w:p>
    <w:p w:rsidR="004F08AF" w:rsidRPr="00676934" w:rsidRDefault="004F08AF" w:rsidP="001B717A">
      <w:pPr>
        <w:numPr>
          <w:ilvl w:val="0"/>
          <w:numId w:val="7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просвещение родителей через размещение информации на сайте школы, создание информационных стендов, книжных выставок: о нормативно-правовой базе  по воспитанию ребенка, правовыми аспектами, связанными  с ответственностью родителей за воспитание детей: статьями Конституции Российской Федерации; Семейного кодекса Российской Федерации; Закона «Об образовании», Устава школы (права и обязанности родителей); о социально-психологической службе; о литературе для родителей в библиотеке школы, о подготовке ребенка к школе; о режиме работы школы; о социально-психологической службе;</w:t>
      </w:r>
    </w:p>
    <w:p w:rsidR="004F08AF" w:rsidRPr="00676934" w:rsidRDefault="004F08AF" w:rsidP="001B717A">
      <w:pPr>
        <w:numPr>
          <w:ilvl w:val="0"/>
          <w:numId w:val="7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книжные выставки в библиотеке школы по вопросам семейного воспитания, индивидуальные консультации по подбору литературы;</w:t>
      </w:r>
    </w:p>
    <w:p w:rsidR="004F08AF" w:rsidRPr="00676934" w:rsidRDefault="004F08AF" w:rsidP="001B717A">
      <w:pPr>
        <w:numPr>
          <w:ilvl w:val="0"/>
          <w:numId w:val="7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реализация цикла бесед для родителей, размещение информации на стендах.</w:t>
      </w:r>
    </w:p>
    <w:p w:rsidR="004F08AF" w:rsidRPr="00676934" w:rsidRDefault="004F08AF" w:rsidP="001B717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Внешкольная деятельность образовательного учреждения по формированию культуры здорового и безопасного образа жизни, направленная на охрану личностного здоровья и здоровья близких людей от вредных факторов окружающей среды, может быть реализована по следующим направлениям:</w:t>
      </w:r>
    </w:p>
    <w:p w:rsidR="004F08AF" w:rsidRPr="00676934" w:rsidRDefault="004F08AF" w:rsidP="001B717A">
      <w:pPr>
        <w:numPr>
          <w:ilvl w:val="0"/>
          <w:numId w:val="8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4F08AF" w:rsidRPr="00676934" w:rsidRDefault="004F08AF" w:rsidP="001B717A">
      <w:pPr>
        <w:numPr>
          <w:ilvl w:val="0"/>
          <w:numId w:val="8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составление и следование </w:t>
      </w:r>
      <w:proofErr w:type="spellStart"/>
      <w:r w:rsidR="0008551E" w:rsidRPr="00676934">
        <w:rPr>
          <w:rFonts w:ascii="Times New Roman" w:hAnsi="Times New Roman"/>
          <w:sz w:val="28"/>
          <w:szCs w:val="28"/>
        </w:rPr>
        <w:fldChar w:fldCharType="begin"/>
      </w:r>
      <w:r w:rsidRPr="00676934">
        <w:rPr>
          <w:rFonts w:ascii="Times New Roman" w:hAnsi="Times New Roman"/>
          <w:sz w:val="28"/>
          <w:szCs w:val="28"/>
        </w:rPr>
        <w:instrText>HYPERLINK "http://do.kuz-edu.ru/mod/glossary/showentry.php?eid=18800&amp;displayformat=dictionary" \o "Глоссарий: Здоровье"</w:instrText>
      </w:r>
      <w:r w:rsidR="0008551E" w:rsidRPr="00676934">
        <w:rPr>
          <w:rFonts w:ascii="Times New Roman" w:hAnsi="Times New Roman"/>
          <w:sz w:val="28"/>
          <w:szCs w:val="28"/>
        </w:rPr>
        <w:fldChar w:fldCharType="separate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hAnsi="Times New Roman"/>
          <w:sz w:val="28"/>
          <w:szCs w:val="28"/>
        </w:rPr>
        <w:fldChar w:fldCharType="end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сберегающему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режиму дня – учёбы, труда и отдыха;</w:t>
      </w:r>
    </w:p>
    <w:p w:rsidR="004F08AF" w:rsidRPr="00676934" w:rsidRDefault="004F08AF" w:rsidP="001B717A">
      <w:pPr>
        <w:numPr>
          <w:ilvl w:val="0"/>
          <w:numId w:val="8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организация коллективных действий (семейных праздников, подвижных и спортивных игр) на свежем воздухе, на природе;</w:t>
      </w:r>
    </w:p>
    <w:p w:rsidR="004F08AF" w:rsidRPr="00676934" w:rsidRDefault="004F08AF" w:rsidP="001B717A">
      <w:pPr>
        <w:numPr>
          <w:ilvl w:val="0"/>
          <w:numId w:val="8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 </w:t>
      </w:r>
    </w:p>
    <w:p w:rsidR="004F08AF" w:rsidRPr="00676934" w:rsidRDefault="004F08AF" w:rsidP="001B717A">
      <w:pPr>
        <w:numPr>
          <w:ilvl w:val="0"/>
          <w:numId w:val="8"/>
        </w:numPr>
        <w:shd w:val="clear" w:color="auto" w:fill="FFFFFF"/>
        <w:spacing w:after="0" w:line="166" w:lineRule="atLeast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(в пределах своих возможностей) курению в общественных местах, пьянству, наркомании.</w:t>
      </w:r>
    </w:p>
    <w:p w:rsidR="00EB3AAD" w:rsidRPr="00676934" w:rsidRDefault="004F08AF" w:rsidP="001B717A">
      <w:pPr>
        <w:shd w:val="clear" w:color="auto" w:fill="FFFFFF"/>
        <w:spacing w:after="0" w:line="240" w:lineRule="auto"/>
        <w:ind w:left="-284"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="00EB3AAD"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Ряд современных разработок построения образовательных систем позволяют очертить ведущие положения, определяющие </w:t>
      </w:r>
      <w:r w:rsidR="00EB3AAD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необходимость введения </w:t>
      </w:r>
      <w:proofErr w:type="spellStart"/>
      <w:r w:rsidR="0008551E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="00EB3AAD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="00EB3AAD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</w:t>
      </w:r>
      <w:r w:rsidR="0008551E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  <w:r w:rsidR="00EB3AAD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t>сберегающих</w:t>
      </w:r>
      <w:proofErr w:type="spellEnd"/>
      <w:r w:rsidR="00EB3AAD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08551E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="00EB3AAD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="00EB3AAD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</w:t>
      </w:r>
      <w:r w:rsidR="0008551E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  <w:r w:rsidR="00EB3AAD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формирующих</w:t>
      </w:r>
      <w:proofErr w:type="spellEnd"/>
      <w:r w:rsidR="00EB3AAD" w:rsidRPr="001B717A">
        <w:rPr>
          <w:rFonts w:ascii="Times New Roman" w:eastAsia="Times New Roman" w:hAnsi="Times New Roman"/>
          <w:b/>
          <w:sz w:val="28"/>
          <w:szCs w:val="28"/>
          <w:lang w:eastAsia="ru-RU"/>
        </w:rPr>
        <w:t>) технологий</w:t>
      </w:r>
      <w:r w:rsidR="00EB3AAD"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образовательную деятельность.</w:t>
      </w:r>
    </w:p>
    <w:p w:rsidR="00EB3AAD" w:rsidRPr="00676934" w:rsidRDefault="00EB3AAD" w:rsidP="001B717A">
      <w:pPr>
        <w:shd w:val="clear" w:color="auto" w:fill="FFFFFF"/>
        <w:spacing w:after="0" w:line="240" w:lineRule="auto"/>
        <w:ind w:left="-284"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Предпосылки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технологизации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закладывались в работах отечественных ученых П.Я. Гальперина, В.В. Давыдова, Н.Ф. Талызиной, И.П. Калошиной, З.А. Решетовой, И.И. Ильясова, Л.Н. Ландо, Н.А.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Менчинской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, М.Я.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Микулинской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, Л.Ф. Обуховой, О.С. Анисимова, Б.И.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Коротяева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, С.И. Шапиро, А.Б. Наумова, В.В.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Белича</w:t>
      </w: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. Беспалько, В.М.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Монахова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зарубежных ученных Б.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Блума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, Дж. Миллера, Е.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Галантера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, К.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Прибрама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 М. Минского и других.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По определению В.В.Серикова, технология в любой сфере – это деятельность, в максимальной мере отражающая объективные законы данной предметной сферы,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целям.</w:t>
      </w:r>
    </w:p>
    <w:p w:rsidR="00EB3AAD" w:rsidRPr="00676934" w:rsidRDefault="0008551E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tooltip="Глоссарий: Здоровье" w:history="1">
        <w:proofErr w:type="spellStart"/>
        <w:r w:rsidR="00EB3AAD"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Здоровье</w:t>
        </w:r>
      </w:hyperlink>
      <w:r w:rsidR="00EB3AAD"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сберегающие</w:t>
      </w:r>
      <w:proofErr w:type="spellEnd"/>
      <w:r w:rsidR="00EB3AAD"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реализуются на основе личностно-ориентированного подхода.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В традиционной педагогике понятие </w:t>
      </w:r>
      <w:proofErr w:type="spellStart"/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сберегающие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трактуется по-разному.</w:t>
      </w:r>
    </w:p>
    <w:p w:rsidR="00EB3AAD" w:rsidRPr="00676934" w:rsidRDefault="0008551E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tooltip="Глоссарий: Здоровье" w:history="1">
        <w:proofErr w:type="spellStart"/>
        <w:r w:rsidR="00EB3AAD"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Здоровье</w:t>
        </w:r>
      </w:hyperlink>
      <w:r w:rsidR="00EB3AAD"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сберегающая</w:t>
      </w:r>
      <w:proofErr w:type="spellEnd"/>
      <w:r w:rsidR="00EB3AAD"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технология, по мнению В.Д. Сонькина (2003), это: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 условия обучения ребенка в школе (отсутствие </w:t>
      </w:r>
      <w:hyperlink r:id="rId24" w:tooltip="Глоссарий: Стресс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стресс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а, адекватность требований, адекватность методик обучения и воспитания);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 рациональная организация учебного процесса (в соответствии с </w:t>
      </w:r>
      <w:hyperlink r:id="rId25" w:tooltip="Глоссарий: Возраст" w:history="1">
        <w:proofErr w:type="gramStart"/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ными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     половыми, индивидуальными особенностями и гигиеническими требованиями);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 соответствие учебной и физической нагрузки  </w:t>
      </w:r>
      <w:hyperlink r:id="rId26" w:tooltip="Глоссарий: Возраст" w:history="1">
        <w:proofErr w:type="gramStart"/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возможностям ребенка;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 необходимый, достаточный  и рационально организованный двигательный режим.</w:t>
      </w:r>
    </w:p>
    <w:p w:rsidR="00EB3AAD" w:rsidRPr="00676934" w:rsidRDefault="00D15CE3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</w:t>
      </w:r>
      <w:r w:rsidR="00EB3AAD" w:rsidRPr="00676934">
        <w:rPr>
          <w:rFonts w:ascii="Times New Roman" w:eastAsia="Times New Roman" w:hAnsi="Times New Roman"/>
          <w:sz w:val="28"/>
          <w:szCs w:val="28"/>
          <w:lang w:eastAsia="ru-RU"/>
        </w:rPr>
        <w:t>Н.К.Смирнов (2005) дает следующее определение: </w:t>
      </w:r>
      <w:r w:rsidR="00EB3AAD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begin"/>
      </w:r>
      <w:r w:rsidR="00EB3AAD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instrText xml:space="preserve"> HYPERLINK "http://do.kuz-edu.ru/mod/glossary/showentry.php?eid=18805&amp;displayformat=dictionary" \o "Глоссарий: Здоровьесберегающие образовательные технологии" </w:instrText>
      </w:r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="00EB3AAD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Здоровьесберегающие</w:t>
      </w:r>
      <w:proofErr w:type="spellEnd"/>
      <w:r w:rsidR="00EB3AAD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образовательные технологии</w:t>
      </w:r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end"/>
      </w:r>
      <w:r w:rsidR="00EB3AAD" w:rsidRPr="00676934">
        <w:rPr>
          <w:rFonts w:ascii="Times New Roman" w:eastAsia="Times New Roman" w:hAnsi="Times New Roman"/>
          <w:sz w:val="28"/>
          <w:szCs w:val="28"/>
          <w:lang w:eastAsia="ru-RU"/>
        </w:rPr>
        <w:t> (ЗОТ) это комплексная, построенная на единой методологической основе, система организационных и психолого-педагогических приемов, методов, технологий, направленных на охрану и укрепление здоровья учащихся, формирования у них культуры здоровья, а также на заботу о </w:t>
      </w:r>
      <w:hyperlink r:id="rId27" w:tooltip="Глоссарий: Здоровье" w:history="1">
        <w:r w:rsidR="00EB3AAD"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здоровье</w:t>
        </w:r>
      </w:hyperlink>
      <w:r w:rsidR="00EB3AAD" w:rsidRPr="00676934">
        <w:rPr>
          <w:rFonts w:ascii="Times New Roman" w:eastAsia="Times New Roman" w:hAnsi="Times New Roman"/>
          <w:sz w:val="28"/>
          <w:szCs w:val="28"/>
          <w:lang w:eastAsia="ru-RU"/>
        </w:rPr>
        <w:t> педагогов».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Этому же автору принадлежит и следующее определение: </w:t>
      </w:r>
      <w:proofErr w:type="spellStart"/>
      <w:r w:rsidRPr="00676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доровьеформирующие</w:t>
      </w:r>
      <w:proofErr w:type="spellEnd"/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образовательные технологии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—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 </w:t>
      </w:r>
      <w:hyperlink r:id="rId28" w:tooltip="Глоссарий: Здоровье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здоровье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как ценности, мотивацию на ведение здорового образа жизни (Н.К.Смирнов, 2009).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Основная направленность </w:t>
      </w:r>
      <w:proofErr w:type="spellStart"/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begin"/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end"/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формирующих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технологий в отличие от </w:t>
      </w:r>
      <w:proofErr w:type="spellStart"/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begin"/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end"/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сберегающих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 состоит в получении обучающимися прогрессивных знаний умений и навыков по формированию здорового образа жизни с целью не столько сохранения, сколько повышения жизненного потенциала индивидуума, его "адаптивности" к факторам окружающей, в том числе, социальной среды (Л.П. Борисова, О.Б. Ерохина и др., 2014).</w:t>
      </w:r>
      <w:proofErr w:type="gramEnd"/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Под </w:t>
      </w:r>
      <w:proofErr w:type="spellStart"/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сберегающей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технологией О.В. Петров (2005)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Использование данных </w:t>
      </w:r>
      <w:hyperlink r:id="rId29" w:tooltip="Глоссарий: Мониторинг" w:history="1">
        <w:proofErr w:type="gramStart"/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мониторинг</w:t>
        </w:r>
        <w:proofErr w:type="gramEnd"/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2. Учет особенностей </w:t>
      </w:r>
      <w:hyperlink r:id="rId30" w:tooltip="Глоссарий: Возраст" w:history="1">
        <w:proofErr w:type="gramStart"/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 </w:t>
      </w:r>
      <w:hyperlink r:id="rId31" w:tooltip="Глоссарий: Возраст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ной группы.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3. Создание благоприятного эмоционально-психологического климата в процессе реализации технологии.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4. Использование разнообразных видов </w:t>
      </w:r>
      <w:proofErr w:type="spellStart"/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сберегающей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учащихся, направленных на сохранение и повышение резервов здоровья, работоспособности.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Основными компонентами </w:t>
      </w:r>
      <w:proofErr w:type="spellStart"/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begin"/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end"/>
      </w: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сберегающей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технологии выступают: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 </w:t>
      </w:r>
      <w:proofErr w:type="spellStart"/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аксиологический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 проявляющийся в осознании учащимися высшей ценности своего здоровья, убежденности в необходимости вести </w:t>
      </w:r>
      <w:hyperlink r:id="rId32" w:tooltip="Глоссарий: Здоровый образ жизни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здоровый образ жизни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 который позволяет наиболее полно осуществить намеченные цели, использовать свои умственные и физические возможности;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 </w:t>
      </w:r>
      <w:proofErr w:type="gramStart"/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гносеологический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 связанный с приобретением необходимых для процесса </w:t>
      </w:r>
      <w:proofErr w:type="spellStart"/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сбережения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и умений, познанием себя, своих 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организма;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 </w:t>
      </w:r>
      <w:proofErr w:type="spellStart"/>
      <w:r w:rsidR="0008551E"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fldChar w:fldCharType="begin"/>
      </w: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instrText xml:space="preserve"> HYPERLINK "http://do.kuz-edu.ru/mod/glossary/showentry.php?eid=18800&amp;displayformat=dictionary" \o "Глоссарий: Здоровье" </w:instrText>
      </w:r>
      <w:r w:rsidR="0008551E"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fldChar w:fldCharType="separate"/>
      </w: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fldChar w:fldCharType="end"/>
      </w: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сберегающий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 включающий систему ценностей и установок, которые формируют систему гигиенических навыков и 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средой;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 </w:t>
      </w: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эмоционально-волевой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проявление психологических механизмов - эмоциональных и волевых;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 </w:t>
      </w: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экологический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 учитывающий то, что человек как биологический вид существует в природной среде, которая обеспечивает человеческую личность определёнными биологическими, экономическими и производственными ресурсами.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 </w:t>
      </w:r>
      <w:r w:rsidRPr="006769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физкультурно-оздоровительный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 компонент предполагает владение способами деятельности, направленными на повышение двигательной активности,  предупреждение гиподинамии.</w:t>
      </w:r>
    </w:p>
    <w:p w:rsidR="00D15CE3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      </w:t>
      </w: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AAD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717A" w:rsidRDefault="001B717A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717A" w:rsidRDefault="001B717A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717A" w:rsidRDefault="001B717A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717A" w:rsidRPr="00676934" w:rsidRDefault="001B717A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2E4E" w:rsidRDefault="003B2E4E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E4E" w:rsidRPr="00460AFB" w:rsidRDefault="003B2E4E" w:rsidP="003B2E4E">
      <w:pPr>
        <w:shd w:val="clear" w:color="auto" w:fill="FFFFFF"/>
        <w:spacing w:after="0" w:line="240" w:lineRule="auto"/>
        <w:ind w:left="-567" w:right="-285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КЛАССИФИКАЦИЯ </w:t>
      </w:r>
      <w:hyperlink r:id="rId33" w:tooltip="Глоссарий: Здоровье" w:history="1">
        <w:r w:rsidRPr="00460AFB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ЗДОРОВЬЕ</w:t>
        </w:r>
      </w:hyperlink>
      <w:r w:rsidRPr="00460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СБЕРЕГАЮЩИХ ТЕХНОЛОГИЙ</w:t>
      </w:r>
    </w:p>
    <w:p w:rsidR="00EB3AAD" w:rsidRPr="00460AFB" w:rsidRDefault="003B2E4E" w:rsidP="003B2E4E">
      <w:pPr>
        <w:shd w:val="clear" w:color="auto" w:fill="FFFFFF"/>
        <w:spacing w:after="0" w:line="240" w:lineRule="auto"/>
        <w:ind w:left="-567" w:right="-285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 Н. СМИРНОВУ, 2005)</w:t>
      </w:r>
    </w:p>
    <w:p w:rsidR="00EB3AAD" w:rsidRPr="00460AFB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410"/>
        <w:gridCol w:w="8080"/>
      </w:tblGrid>
      <w:tr w:rsidR="00EB3AAD" w:rsidRPr="00460AFB" w:rsidTr="008E356A">
        <w:tc>
          <w:tcPr>
            <w:tcW w:w="11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А) П</w:t>
            </w:r>
            <w:r w:rsidR="00EB3AAD"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 разным подходам к охране здоровья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технологии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технологии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1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Медико-гигиенические 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(МГТ)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8E356A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Включают: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профилактических программ;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гигиенических условий в 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 с регламентациями;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санитарно-гигиеническому просвещению учащихся и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педагогического коллектива;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организацию профилактических мероприятий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преддверии эпидемий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1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оздоровительные 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(ФОТ)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284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Направлены</w:t>
            </w:r>
            <w:proofErr w:type="gram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физическое развитие учащихся.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ФОТ относятся: закаливание, тренировка 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силы, выносливости, быстроты, гибкости и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других качеств, отличающих 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здорового, тренированного 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человека </w:t>
            </w:r>
            <w:proofErr w:type="gram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физически слабого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Экологические </w:t>
            </w:r>
            <w:proofErr w:type="spellStart"/>
            <w:r w:rsidR="0008551E">
              <w:fldChar w:fldCharType="begin"/>
            </w:r>
            <w:r w:rsidR="0008551E">
              <w:instrText>HYPERLINK "http://do.kuz-edu.ru/mod/glossary/showentry.php?eid=18800&amp;displayformat=dictionary" \o "Глоссарий: Здоровье"</w:instrText>
            </w:r>
            <w:r w:rsidR="0008551E">
              <w:fldChar w:fldCharType="separate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</w:t>
            </w:r>
            <w:r w:rsidR="0008551E">
              <w:fldChar w:fldCharType="end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сберегающие</w:t>
            </w:r>
            <w:proofErr w:type="spell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hAnsi="Times New Roman"/>
                <w:sz w:val="20"/>
                <w:szCs w:val="20"/>
              </w:rPr>
              <w:t>т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ехнологии (ЭЗТ)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Способствуют воспитанию у школьников любви к природе, потребности заботиться о ней, приобщение их к исследовательской деятельности в сфере экологии.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Направленность этих технологий – создание </w:t>
            </w:r>
            <w:proofErr w:type="spell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природосообразных</w:t>
            </w:r>
            <w:proofErr w:type="spell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экологически оптимальных условий жизни и деятельности людей, гармоничных взаимоотношений с природой</w:t>
            </w:r>
            <w:r w:rsidR="00C87E82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Самостоятельным направлением среди этих технологий является </w:t>
            </w:r>
            <w:proofErr w:type="spellStart"/>
            <w:r w:rsidR="00C87E82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видеоэкология</w:t>
            </w:r>
            <w:proofErr w:type="spellEnd"/>
            <w:r w:rsidR="00C87E82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занимающаяся вопросами психологического влияния на человека окружающей среды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C87E82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B3AAD"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1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Технологии обеспечения 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 жизнедеятельности (ТОБЖ)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задача - сохранение жизни.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и рекомендации специалистов по охране 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труда, защите в чрезвычайных ситуациях, пожарной инспекции и гражданской обороны подлежат обязательному учету и интеграции в 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общую систему </w:t>
            </w:r>
            <w:proofErr w:type="spellStart"/>
            <w:r w:rsidR="0008551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"http://do.kuz-edu.ru/mod/glossary/showentry.php?eid=18800&amp;displayformat=dictionary" \o "Глоссарий: Здоровье" </w:instrText>
            </w:r>
            <w:r w:rsidR="0008551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</w:t>
            </w:r>
            <w:r w:rsidR="0008551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сберегающих</w:t>
            </w:r>
            <w:proofErr w:type="spell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C87E82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B3AAD"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08551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4" w:tooltip="Глоссарий: Здоровьесберегающие образовательные технологии" w:history="1">
              <w:proofErr w:type="spellStart"/>
              <w:r w:rsidR="003B2E4E" w:rsidRPr="00771E6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Здоровьесберегающие</w:t>
              </w:r>
              <w:proofErr w:type="spellEnd"/>
              <w:r w:rsidR="003B2E4E" w:rsidRPr="00771E6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образовательные технологии</w:t>
              </w:r>
            </w:hyperlink>
            <w:r w:rsidR="003B2E4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(ЗОТ)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283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Отличительный признак - использование психолого-педагогических приемов, методов, подходов для решения задач сохранения и укрепления </w:t>
            </w:r>
            <w:r w:rsidR="00C87E82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здоровья учащихся</w:t>
            </w:r>
            <w:proofErr w:type="gram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еализация ЗОТ возможна только при осознании всеми педагогами образовательного учреждения своей общей ответственности за сохранение здоровья учащихся и получении необходимой профессиональной подготовки для работы в этом направлении</w:t>
            </w:r>
          </w:p>
        </w:tc>
      </w:tr>
      <w:tr w:rsidR="00EB3AAD" w:rsidRPr="00460AFB" w:rsidTr="008E356A">
        <w:tc>
          <w:tcPr>
            <w:tcW w:w="11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460AFB" w:rsidP="003B2E4E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Б) П</w:t>
            </w:r>
            <w:r w:rsidR="00EB3AAD"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 характеру действия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Защитно-профилактические технологии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C87E8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Направлены на защиту человека от неблагоприятных</w:t>
            </w:r>
            <w:r w:rsidR="00C87E82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здоровья воздействий.</w:t>
            </w:r>
            <w:proofErr w:type="gramEnd"/>
          </w:p>
          <w:p w:rsidR="00EB3AAD" w:rsidRPr="00771E6A" w:rsidRDefault="00EB3AAD" w:rsidP="00C87E8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ним относится выполнение санитарно-гигиенических требований;</w:t>
            </w:r>
          </w:p>
          <w:p w:rsidR="00EB3AAD" w:rsidRPr="00771E6A" w:rsidRDefault="00EB3AAD" w:rsidP="00C87E8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C87E82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ольшая часть того, что в школах традиционно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понимается под </w:t>
            </w:r>
            <w:proofErr w:type="spellStart"/>
            <w:r w:rsidR="0008551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"http://do.kuz-edu.ru/mod/glossary/showentry.php?eid=18800&amp;displayformat=dictionary" \o "Глоссарий: Здоровье" </w:instrText>
            </w:r>
            <w:r w:rsidR="0008551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</w:t>
            </w:r>
            <w:r w:rsidR="0008551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сберегающими</w:t>
            </w:r>
            <w:proofErr w:type="spell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технологиями, как раз и относится к этой группе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Компенсаторно</w:t>
            </w:r>
            <w:proofErr w:type="spell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нейтрализующие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C87E8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- восполнить недостаток того, что требуется организму для полноценной жизнедеятельности, частично нейтрализовать негативные воздействия в тех случаях, когда полностью защитить человека невозможно.</w:t>
            </w:r>
            <w:r w:rsidR="00C87E82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ним относят: йодирование питьевой воды и соли, витаминизация пищевого рациона, физкультминутки, </w:t>
            </w:r>
            <w:proofErr w:type="spell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физкультпаузы</w:t>
            </w:r>
            <w:proofErr w:type="spellEnd"/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Стимулирующие 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C87E8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Позволяют активизировать собственные силы организма, использовать его ресурсы для выхода из нежелательного состояния.</w:t>
            </w:r>
          </w:p>
          <w:p w:rsidR="00EB3AAD" w:rsidRPr="00771E6A" w:rsidRDefault="00EB3AAD" w:rsidP="00C87E8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ним относят: температурное закаливание, физические нагрузки, приемы педагогической техники и педагогической психотерапии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 технологии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Обеспечивают учащимся уровень грамотности, необходимый для эффективной заботы о </w:t>
            </w:r>
            <w:hyperlink r:id="rId35" w:tooltip="Глоссарий: Здоровье" w:history="1">
              <w:r w:rsidRPr="00771E6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здоровье</w:t>
              </w:r>
            </w:hyperlink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36" w:tooltip="Глоссарий: Здоровье" w:history="1">
              <w:proofErr w:type="spellStart"/>
              <w:r w:rsidRPr="00771E6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Здоровье</w:t>
              </w:r>
            </w:hyperlink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сберегающие</w:t>
            </w:r>
            <w:proofErr w:type="spell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приемы и методы подразделяются </w:t>
            </w:r>
            <w:proofErr w:type="gram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обеспечивающие и реконструирующие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 </w:t>
            </w:r>
            <w:proofErr w:type="spellStart"/>
            <w:r w:rsidR="0008551E" w:rsidRPr="00771E6A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B2486" w:rsidRPr="00771E6A">
              <w:rPr>
                <w:rFonts w:ascii="Times New Roman" w:hAnsi="Times New Roman"/>
                <w:sz w:val="20"/>
                <w:szCs w:val="20"/>
              </w:rPr>
              <w:instrText>HYPERLINK "http://do.kuz-edu.ru/mod/glossary/showentry.php?eid=18800&amp;displayformat=dictionary" \o "Глоссарий: Здоровье"</w:instrText>
            </w:r>
            <w:r w:rsidR="0008551E" w:rsidRPr="00771E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</w:t>
            </w:r>
            <w:r w:rsidR="0008551E" w:rsidRPr="00771E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сберегающие</w:t>
            </w:r>
            <w:proofErr w:type="spell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CE3" w:rsidRPr="00771E6A" w:rsidRDefault="00EB3AAD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EB3AAD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едагогические </w:t>
            </w:r>
          </w:p>
          <w:p w:rsidR="00EB3AAD" w:rsidRPr="00771E6A" w:rsidRDefault="003B2E4E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технологии </w:t>
            </w:r>
            <w:r w:rsidR="00EB3AAD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(ОПТ)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-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Структура учебного процесса частично регламентируется требованиями </w:t>
            </w:r>
          </w:p>
          <w:p w:rsidR="00EB3AAD" w:rsidRPr="00771E6A" w:rsidRDefault="00EB3AAD" w:rsidP="003B2E4E">
            <w:pPr>
              <w:spacing w:after="0" w:line="240" w:lineRule="auto"/>
              <w:ind w:left="142" w:right="-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государственных санитарных правил и норм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Психолого-педагогические</w:t>
            </w:r>
            <w:r w:rsidR="003B2E4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технологии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(ППТ)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-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Психолого-педагогическое сопровождение всех </w:t>
            </w:r>
            <w:r w:rsidR="00460AFB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элементов образовательного процесса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Учебно-воспитательные </w:t>
            </w:r>
          </w:p>
          <w:p w:rsidR="00EB3AAD" w:rsidRPr="00771E6A" w:rsidRDefault="003B2E4E" w:rsidP="00460AFB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технологии </w:t>
            </w:r>
            <w:r w:rsidR="00EB3AAD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(УВТ)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-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Включают программы по обучению грамотной заботе о своем </w:t>
            </w:r>
            <w:hyperlink r:id="rId37" w:tooltip="Глоссарий: Здоровье" w:history="1">
              <w:r w:rsidRPr="00771E6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здоровье</w:t>
              </w:r>
            </w:hyperlink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B3AAD" w:rsidRPr="00771E6A" w:rsidRDefault="00EB3AAD" w:rsidP="00460AFB">
            <w:pPr>
              <w:spacing w:after="0" w:line="240" w:lineRule="auto"/>
              <w:ind w:left="142" w:right="-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формированию культуры здоровья учащихся, мотивации их </w:t>
            </w:r>
            <w:proofErr w:type="gram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B3AAD" w:rsidRPr="00771E6A" w:rsidRDefault="00EB3AAD" w:rsidP="00460AFB">
            <w:pPr>
              <w:spacing w:after="0" w:line="240" w:lineRule="auto"/>
              <w:ind w:left="142" w:right="-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формированию здорового образа жизни, просвещению их родителей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3B2E4E" w:rsidP="00460AF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  </w:t>
            </w:r>
            <w:r w:rsidR="00EB3AAD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адаптирующие</w:t>
            </w:r>
          </w:p>
          <w:p w:rsidR="00EB3AAD" w:rsidRPr="00771E6A" w:rsidRDefault="00EB3AAD" w:rsidP="00460AFB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B2E4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личностно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развивающие </w:t>
            </w:r>
            <w:r w:rsidR="003B2E4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технологии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(САЛРТ)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8E356A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Включают технологии, обеспечивающие формирование и укрепление психологического здоровья учащихся, повышение ресурсов психологической адаптации </w:t>
            </w:r>
            <w:proofErr w:type="spell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личности</w:t>
            </w:r>
            <w:proofErr w:type="gramStart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ним относятся: разнообразные социально-психологические тренинги, программы социальной и семейной педагогики и т. д.</w:t>
            </w:r>
          </w:p>
        </w:tc>
      </w:tr>
      <w:tr w:rsidR="00EB3AAD" w:rsidRPr="00460AFB" w:rsidTr="008E356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676934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460AFB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Лечебно-оздоровительные </w:t>
            </w:r>
            <w:r w:rsidR="003B2E4E"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технологии </w:t>
            </w: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(ЛОТ)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AAD" w:rsidRPr="00771E6A" w:rsidRDefault="00EB3AAD" w:rsidP="008E356A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Составляют самостоятельные медико-педагогические области знаний: лечебную педагогику и лечебную физкультуру, воздействие которых обеспечивает восстановление физического здоровья школьников</w:t>
            </w:r>
          </w:p>
        </w:tc>
      </w:tr>
    </w:tbl>
    <w:p w:rsidR="00EB3AAD" w:rsidRPr="00676934" w:rsidRDefault="00EB3AAD" w:rsidP="00EB3AA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AF" w:rsidRPr="00676934" w:rsidRDefault="00460AFB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Организация </w:t>
      </w:r>
      <w:r w:rsidR="004F08AF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="0008551E">
        <w:fldChar w:fldCharType="begin"/>
      </w:r>
      <w:r w:rsidR="0008551E">
        <w:instrText>HYPERLINK "http://do.kuz-edu.ru/mod/glossary/showentry.php?eid=18800&amp;displayformat=dictionary" \o "Глоссарий: Здоровье"</w:instrText>
      </w:r>
      <w:r w:rsidR="0008551E">
        <w:fldChar w:fldCharType="separate"/>
      </w:r>
      <w:r w:rsidR="004F08AF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здоровье</w:t>
      </w:r>
      <w:r w:rsidR="0008551E">
        <w:fldChar w:fldCharType="end"/>
      </w:r>
      <w:r w:rsidR="004F08AF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сберегающей</w:t>
      </w:r>
      <w:proofErr w:type="spellEnd"/>
      <w:r w:rsidR="004F08AF" w:rsidRPr="006769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деятельности учителя на уроке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Модель </w:t>
      </w:r>
      <w:proofErr w:type="spellStart"/>
      <w:r w:rsidR="0008551E" w:rsidRPr="00676934">
        <w:rPr>
          <w:rFonts w:ascii="Times New Roman" w:hAnsi="Times New Roman"/>
          <w:sz w:val="28"/>
          <w:szCs w:val="28"/>
        </w:rPr>
        <w:fldChar w:fldCharType="begin"/>
      </w:r>
      <w:r w:rsidRPr="00676934">
        <w:rPr>
          <w:rFonts w:ascii="Times New Roman" w:hAnsi="Times New Roman"/>
          <w:sz w:val="28"/>
          <w:szCs w:val="28"/>
        </w:rPr>
        <w:instrText>HYPERLINK "http://do.kuz-edu.ru/mod/glossary/showentry.php?eid=18800&amp;displayformat=dictionary" \o "Глоссарий: Здоровье"</w:instrText>
      </w:r>
      <w:r w:rsidR="0008551E" w:rsidRPr="00676934">
        <w:rPr>
          <w:rFonts w:ascii="Times New Roman" w:hAnsi="Times New Roman"/>
          <w:sz w:val="28"/>
          <w:szCs w:val="28"/>
        </w:rPr>
        <w:fldChar w:fldCharType="separate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hAnsi="Times New Roman"/>
          <w:sz w:val="28"/>
          <w:szCs w:val="28"/>
        </w:rPr>
        <w:fldChar w:fldCharType="end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сберегающего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 была предложена </w:t>
      </w:r>
      <w:r w:rsidR="00A77FC6" w:rsidRPr="00676934">
        <w:rPr>
          <w:rFonts w:ascii="Times New Roman" w:eastAsia="Times New Roman" w:hAnsi="Times New Roman"/>
          <w:sz w:val="28"/>
          <w:szCs w:val="28"/>
          <w:lang w:eastAsia="ru-RU"/>
        </w:rPr>
        <w:t>профессором</w:t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Н. К. Смирновым (2006). Педагогу в организации и проведении  урока необходимо проанализировать и учитывать выполнение основных элементов </w:t>
      </w:r>
      <w:proofErr w:type="spellStart"/>
      <w:r w:rsidR="0008551E" w:rsidRPr="00676934">
        <w:rPr>
          <w:rFonts w:ascii="Times New Roman" w:hAnsi="Times New Roman"/>
          <w:sz w:val="28"/>
          <w:szCs w:val="28"/>
        </w:rPr>
        <w:fldChar w:fldCharType="begin"/>
      </w:r>
      <w:r w:rsidRPr="00676934">
        <w:rPr>
          <w:rFonts w:ascii="Times New Roman" w:hAnsi="Times New Roman"/>
          <w:sz w:val="28"/>
          <w:szCs w:val="28"/>
        </w:rPr>
        <w:instrText>HYPERLINK "http://do.kuz-edu.ru/mod/glossary/showentry.php?eid=18800&amp;displayformat=dictionary" \o "Глоссарий: Здоровье"</w:instrText>
      </w:r>
      <w:r w:rsidR="0008551E" w:rsidRPr="00676934">
        <w:rPr>
          <w:rFonts w:ascii="Times New Roman" w:hAnsi="Times New Roman"/>
          <w:sz w:val="28"/>
          <w:szCs w:val="28"/>
        </w:rPr>
        <w:fldChar w:fldCharType="separate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08551E" w:rsidRPr="00676934">
        <w:rPr>
          <w:rFonts w:ascii="Times New Roman" w:hAnsi="Times New Roman"/>
          <w:sz w:val="28"/>
          <w:szCs w:val="28"/>
        </w:rPr>
        <w:fldChar w:fldCharType="end"/>
      </w: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сберегающего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урока: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Частые смены одной деятельности другой требуют от учащихся дополнительных адаптационных усилий;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3) среднюю продолжительность и частоту чередования различных видов учебной деятельности. Ориентировочная норма – 7-10 минут;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4) число видов преподавания: </w:t>
      </w: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словесный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, наглядный, аудиовизуальный, самостоятельная работа и т.д. Норма – не менее трех;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5) чередование видов преподавания. Норма – не позже чем через 10-15 минут;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взаимооценки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8) позы учащихся, чередование поз;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9) физкультминутки и другие оздоровительные моменты на уроке – их место, содержание и продолжительность. Норма – на 15-20 минуте урока по 1 минуте из 3-х легких упражнений с тремя повторениями каждого упражнения;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11) наличие в содержательной части урока вопросов, связанных со </w:t>
      </w:r>
      <w:hyperlink r:id="rId38" w:tooltip="Глоссарий: Здоровье" w:history="1"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здоровье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  <w:proofErr w:type="gramEnd"/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12) психологический климат на уроке;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13) наличие на уроке эмоциональных разрядок: шуток, улыбок, афоризмов с комментариями и т.п.; 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В конце урока следует обратить внимание на следующее: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15) момент наступления утомления учащихся и снижения их учебной активности. Определяется в ходе наблюдения по </w:t>
      </w:r>
      <w:hyperlink r:id="rId39" w:tooltip="Глоссарий: Возраст" w:history="1">
        <w:proofErr w:type="gramStart"/>
        <w:r w:rsidRPr="00676934">
          <w:rPr>
            <w:rFonts w:ascii="Times New Roman" w:eastAsia="Times New Roman" w:hAnsi="Times New Roman"/>
            <w:sz w:val="28"/>
            <w:szCs w:val="28"/>
            <w:lang w:eastAsia="ru-RU"/>
          </w:rPr>
          <w:t>возраст</w:t>
        </w:r>
      </w:hyperlink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анию</w:t>
      </w:r>
      <w:proofErr w:type="gram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двигательных и пассивных отвлечений у детей в процессе учебной работы;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16) темп и особенности окончания урока: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 быстрый темп, «</w:t>
      </w:r>
      <w:proofErr w:type="spellStart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скомканность</w:t>
      </w:r>
      <w:proofErr w:type="spellEnd"/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», нет времени на вопросы учащихся, быстрое, практически без комментариев, записывание домашнего задания;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34">
        <w:rPr>
          <w:rFonts w:ascii="Times New Roman" w:eastAsia="Times New Roman" w:hAnsi="Times New Roman"/>
          <w:sz w:val="28"/>
          <w:szCs w:val="28"/>
          <w:lang w:eastAsia="ru-RU"/>
        </w:rPr>
        <w:t>-     задержка учащихся в классе после звонка (на перемене).</w:t>
      </w:r>
    </w:p>
    <w:p w:rsidR="004F08AF" w:rsidRPr="00676934" w:rsidRDefault="004F08AF" w:rsidP="004F08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 xml:space="preserve">Чтобы образовательные технологии стали действительно </w:t>
      </w:r>
      <w:proofErr w:type="spellStart"/>
      <w:r w:rsidRPr="00676934">
        <w:rPr>
          <w:color w:val="333333"/>
          <w:sz w:val="28"/>
          <w:szCs w:val="28"/>
        </w:rPr>
        <w:t>здоровьесберегающими</w:t>
      </w:r>
      <w:proofErr w:type="spellEnd"/>
      <w:r w:rsidRPr="00676934">
        <w:rPr>
          <w:color w:val="333333"/>
          <w:sz w:val="28"/>
          <w:szCs w:val="28"/>
        </w:rPr>
        <w:t xml:space="preserve">, необходимо, чтобы сами педагоги были с соответствующей внутренней позицией, личностной философией </w:t>
      </w:r>
      <w:proofErr w:type="spellStart"/>
      <w:r w:rsidRPr="00676934">
        <w:rPr>
          <w:color w:val="333333"/>
          <w:sz w:val="28"/>
          <w:szCs w:val="28"/>
        </w:rPr>
        <w:t>здоровьесберегающего</w:t>
      </w:r>
      <w:proofErr w:type="spellEnd"/>
      <w:r w:rsidRPr="00676934">
        <w:rPr>
          <w:color w:val="333333"/>
          <w:sz w:val="28"/>
          <w:szCs w:val="28"/>
        </w:rPr>
        <w:t xml:space="preserve"> образования.</w:t>
      </w: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>Важно использовать и различные формы тренингов, умело сочетая личностный рост, развитие коммуникативной компетентности и уверенности в себе с различными оздоровительными гимнастиками.</w:t>
      </w: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 xml:space="preserve">В качестве основных принципов, которые должны лежать в основе построения </w:t>
      </w:r>
      <w:proofErr w:type="spellStart"/>
      <w:r w:rsidRPr="00676934">
        <w:rPr>
          <w:color w:val="333333"/>
          <w:sz w:val="28"/>
          <w:szCs w:val="28"/>
        </w:rPr>
        <w:t>здоровьесберегающих</w:t>
      </w:r>
      <w:proofErr w:type="spellEnd"/>
      <w:r w:rsidRPr="00676934">
        <w:rPr>
          <w:color w:val="333333"/>
          <w:sz w:val="28"/>
          <w:szCs w:val="28"/>
        </w:rPr>
        <w:t xml:space="preserve"> технологий в обучении могут быть предложены следующие:</w:t>
      </w: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>- учебно-материальная база обучения должна соответствовать оптимальным гигиеническим условиям для работы учащихся;</w:t>
      </w: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>- режим работы в кабинетах, лабораториях, мастерских должен предусматривать чередование непрерывной работы с периодами отдыха;</w:t>
      </w: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>- учитывать психофизиологическое воздействие цветовой гаммы;</w:t>
      </w: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>- способствовать осознанию учащимися приоритета знаний о ЗОЖ;</w:t>
      </w: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>- формировать творческую активность.</w:t>
      </w: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 xml:space="preserve">Конечно, методология </w:t>
      </w:r>
      <w:proofErr w:type="spellStart"/>
      <w:r w:rsidRPr="00676934">
        <w:rPr>
          <w:color w:val="333333"/>
          <w:sz w:val="28"/>
          <w:szCs w:val="28"/>
        </w:rPr>
        <w:t>здоровьесберегающего</w:t>
      </w:r>
      <w:proofErr w:type="spellEnd"/>
      <w:r w:rsidRPr="00676934">
        <w:rPr>
          <w:color w:val="333333"/>
          <w:sz w:val="28"/>
          <w:szCs w:val="28"/>
        </w:rPr>
        <w:t xml:space="preserve"> образования требует дальнейшего развития в плане сравнительной диагностики эффективности тех или иных технологий, и в плане подготовки педагогических кадров.</w:t>
      </w:r>
    </w:p>
    <w:p w:rsidR="00693AF9" w:rsidRPr="00676934" w:rsidRDefault="00693AF9" w:rsidP="00693AF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676934">
        <w:rPr>
          <w:color w:val="333333"/>
          <w:sz w:val="28"/>
          <w:szCs w:val="28"/>
        </w:rPr>
        <w:t xml:space="preserve">Необходимо, чтобы такие технологии могли кристаллизоваться в недрах информационного педагогического сообщества, могли обсуждаться на форуме, способствующему взаимопониманию между  общественно-педагогическими объединениями, отдельными инициативными </w:t>
      </w:r>
      <w:r w:rsidR="00771E6A">
        <w:rPr>
          <w:color w:val="333333"/>
          <w:sz w:val="28"/>
          <w:szCs w:val="28"/>
        </w:rPr>
        <w:t>педагог</w:t>
      </w:r>
      <w:r w:rsidRPr="00676934">
        <w:rPr>
          <w:color w:val="333333"/>
          <w:sz w:val="28"/>
          <w:szCs w:val="28"/>
        </w:rPr>
        <w:t>ами.</w:t>
      </w:r>
    </w:p>
    <w:p w:rsidR="004041C6" w:rsidRPr="00676934" w:rsidRDefault="004041C6" w:rsidP="00693AF9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41C6" w:rsidRPr="00676934" w:rsidSect="00460AF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991"/>
    <w:multiLevelType w:val="multilevel"/>
    <w:tmpl w:val="03B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128E9"/>
    <w:multiLevelType w:val="multilevel"/>
    <w:tmpl w:val="6CEA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5721E"/>
    <w:multiLevelType w:val="multilevel"/>
    <w:tmpl w:val="8C8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472F7"/>
    <w:multiLevelType w:val="multilevel"/>
    <w:tmpl w:val="657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D166C"/>
    <w:multiLevelType w:val="multilevel"/>
    <w:tmpl w:val="D9C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B03C5"/>
    <w:multiLevelType w:val="multilevel"/>
    <w:tmpl w:val="853C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A0A14"/>
    <w:multiLevelType w:val="multilevel"/>
    <w:tmpl w:val="A3F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36220"/>
    <w:multiLevelType w:val="multilevel"/>
    <w:tmpl w:val="849A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31751"/>
    <w:multiLevelType w:val="multilevel"/>
    <w:tmpl w:val="89F2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77F7D"/>
    <w:multiLevelType w:val="multilevel"/>
    <w:tmpl w:val="6BA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660EF"/>
    <w:multiLevelType w:val="multilevel"/>
    <w:tmpl w:val="DFF6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73F1A"/>
    <w:multiLevelType w:val="multilevel"/>
    <w:tmpl w:val="361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D1EC4"/>
    <w:multiLevelType w:val="multilevel"/>
    <w:tmpl w:val="F5C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F2565"/>
    <w:multiLevelType w:val="multilevel"/>
    <w:tmpl w:val="7ED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147FC"/>
    <w:multiLevelType w:val="multilevel"/>
    <w:tmpl w:val="7E9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66300"/>
    <w:multiLevelType w:val="multilevel"/>
    <w:tmpl w:val="9F74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112E6"/>
    <w:multiLevelType w:val="multilevel"/>
    <w:tmpl w:val="724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92CE1"/>
    <w:multiLevelType w:val="multilevel"/>
    <w:tmpl w:val="EDE2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71D60"/>
    <w:multiLevelType w:val="multilevel"/>
    <w:tmpl w:val="2E6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F2B23"/>
    <w:multiLevelType w:val="multilevel"/>
    <w:tmpl w:val="253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231ED"/>
    <w:multiLevelType w:val="multilevel"/>
    <w:tmpl w:val="F9AE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F59CC"/>
    <w:multiLevelType w:val="multilevel"/>
    <w:tmpl w:val="7B46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4"/>
  </w:num>
  <w:num w:numId="9">
    <w:abstractNumId w:val="16"/>
  </w:num>
  <w:num w:numId="10">
    <w:abstractNumId w:val="19"/>
  </w:num>
  <w:num w:numId="11">
    <w:abstractNumId w:val="13"/>
  </w:num>
  <w:num w:numId="12">
    <w:abstractNumId w:val="1"/>
  </w:num>
  <w:num w:numId="13">
    <w:abstractNumId w:val="3"/>
  </w:num>
  <w:num w:numId="14">
    <w:abstractNumId w:val="18"/>
  </w:num>
  <w:num w:numId="15">
    <w:abstractNumId w:val="11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20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B4"/>
    <w:rsid w:val="000077B4"/>
    <w:rsid w:val="00044DEE"/>
    <w:rsid w:val="0008551E"/>
    <w:rsid w:val="001B717A"/>
    <w:rsid w:val="002C4A64"/>
    <w:rsid w:val="003B2E4E"/>
    <w:rsid w:val="003B7A88"/>
    <w:rsid w:val="004041C6"/>
    <w:rsid w:val="00460AFB"/>
    <w:rsid w:val="004F08AF"/>
    <w:rsid w:val="005819C4"/>
    <w:rsid w:val="00676934"/>
    <w:rsid w:val="00693AF9"/>
    <w:rsid w:val="00697764"/>
    <w:rsid w:val="006B5B14"/>
    <w:rsid w:val="00771E6A"/>
    <w:rsid w:val="007B2486"/>
    <w:rsid w:val="008073E1"/>
    <w:rsid w:val="0089684F"/>
    <w:rsid w:val="008E356A"/>
    <w:rsid w:val="00A07F9D"/>
    <w:rsid w:val="00A14AC4"/>
    <w:rsid w:val="00A77FC6"/>
    <w:rsid w:val="00A908E0"/>
    <w:rsid w:val="00B866A6"/>
    <w:rsid w:val="00C50280"/>
    <w:rsid w:val="00C87E82"/>
    <w:rsid w:val="00D15CE3"/>
    <w:rsid w:val="00E314FA"/>
    <w:rsid w:val="00EB3AAD"/>
    <w:rsid w:val="00EE2373"/>
    <w:rsid w:val="00F11B03"/>
    <w:rsid w:val="00F6258F"/>
    <w:rsid w:val="00F96071"/>
    <w:rsid w:val="00FD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0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7B4"/>
    <w:rPr>
      <w:b/>
      <w:bCs/>
    </w:rPr>
  </w:style>
  <w:style w:type="character" w:styleId="a5">
    <w:name w:val="Emphasis"/>
    <w:basedOn w:val="a0"/>
    <w:uiPriority w:val="20"/>
    <w:qFormat/>
    <w:rsid w:val="000077B4"/>
    <w:rPr>
      <w:i/>
      <w:iCs/>
    </w:rPr>
  </w:style>
  <w:style w:type="paragraph" w:styleId="a6">
    <w:name w:val="No Spacing"/>
    <w:uiPriority w:val="1"/>
    <w:qFormat/>
    <w:rsid w:val="00A14AC4"/>
    <w:pPr>
      <w:spacing w:after="0" w:line="240" w:lineRule="auto"/>
    </w:pPr>
  </w:style>
  <w:style w:type="paragraph" w:customStyle="1" w:styleId="ConsPlusNormal">
    <w:name w:val="ConsPlusNormal"/>
    <w:uiPriority w:val="99"/>
    <w:rsid w:val="003B7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67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76934"/>
  </w:style>
  <w:style w:type="paragraph" w:customStyle="1" w:styleId="c21">
    <w:name w:val="c21"/>
    <w:basedOn w:val="a"/>
    <w:rsid w:val="0067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676934"/>
  </w:style>
  <w:style w:type="character" w:customStyle="1" w:styleId="c0">
    <w:name w:val="c0"/>
    <w:basedOn w:val="a0"/>
    <w:rsid w:val="00676934"/>
  </w:style>
  <w:style w:type="character" w:customStyle="1" w:styleId="c17">
    <w:name w:val="c17"/>
    <w:basedOn w:val="a0"/>
    <w:rsid w:val="00676934"/>
  </w:style>
  <w:style w:type="character" w:customStyle="1" w:styleId="c2">
    <w:name w:val="c2"/>
    <w:basedOn w:val="a0"/>
    <w:rsid w:val="00676934"/>
  </w:style>
  <w:style w:type="character" w:customStyle="1" w:styleId="c9">
    <w:name w:val="c9"/>
    <w:basedOn w:val="a0"/>
    <w:rsid w:val="00676934"/>
  </w:style>
  <w:style w:type="character" w:customStyle="1" w:styleId="c13">
    <w:name w:val="c13"/>
    <w:basedOn w:val="a0"/>
    <w:rsid w:val="00676934"/>
  </w:style>
  <w:style w:type="paragraph" w:styleId="a7">
    <w:name w:val="List Paragraph"/>
    <w:basedOn w:val="a"/>
    <w:uiPriority w:val="34"/>
    <w:qFormat/>
    <w:rsid w:val="00A0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kuz-edu.ru/mod/glossary/showentry.php?eid=18820&amp;displayformat=dictionary" TargetMode="External"/><Relationship Id="rId13" Type="http://schemas.openxmlformats.org/officeDocument/2006/relationships/hyperlink" Target="http://do.kuz-edu.ru/mod/glossary/showentry.php?eid=18800&amp;displayformat=dictionary" TargetMode="External"/><Relationship Id="rId18" Type="http://schemas.openxmlformats.org/officeDocument/2006/relationships/hyperlink" Target="http://do.kuz-edu.ru/mod/glossary/showentry.php?eid=18783&amp;displayformat=dictionary" TargetMode="External"/><Relationship Id="rId26" Type="http://schemas.openxmlformats.org/officeDocument/2006/relationships/hyperlink" Target="http://do.kuz-edu.ru/mod/glossary/showentry.php?eid=18783&amp;displayformat=dictionary" TargetMode="External"/><Relationship Id="rId39" Type="http://schemas.openxmlformats.org/officeDocument/2006/relationships/hyperlink" Target="http://do.kuz-edu.ru/mod/glossary/showentry.php?eid=18783&amp;displayformat=diction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.kuz-edu.ru/mod/glossary/showentry.php?eid=18800&amp;displayformat=dictionary" TargetMode="External"/><Relationship Id="rId34" Type="http://schemas.openxmlformats.org/officeDocument/2006/relationships/hyperlink" Target="http://do.kuz-edu.ru/mod/glossary/showentry.php?eid=18805&amp;displayformat=dictionary" TargetMode="External"/><Relationship Id="rId7" Type="http://schemas.openxmlformats.org/officeDocument/2006/relationships/hyperlink" Target="http://do.kuz-edu.ru/mod/glossary/showentry.php?eid=18783&amp;displayformat=dictionary" TargetMode="External"/><Relationship Id="rId12" Type="http://schemas.openxmlformats.org/officeDocument/2006/relationships/hyperlink" Target="http://do.kuz-edu.ru/mod/glossary/showentry.php?eid=18820&amp;displayformat=dictionary" TargetMode="External"/><Relationship Id="rId17" Type="http://schemas.openxmlformats.org/officeDocument/2006/relationships/hyperlink" Target="http://do.kuz-edu.ru/mod/glossary/showentry.php?eid=18783&amp;displayformat=dictionary" TargetMode="External"/><Relationship Id="rId25" Type="http://schemas.openxmlformats.org/officeDocument/2006/relationships/hyperlink" Target="http://do.kuz-edu.ru/mod/glossary/showentry.php?eid=18783&amp;displayformat=dictionary" TargetMode="External"/><Relationship Id="rId33" Type="http://schemas.openxmlformats.org/officeDocument/2006/relationships/hyperlink" Target="http://do.kuz-edu.ru/mod/glossary/showentry.php?eid=18800&amp;displayformat=dictionary" TargetMode="External"/><Relationship Id="rId38" Type="http://schemas.openxmlformats.org/officeDocument/2006/relationships/hyperlink" Target="http://do.kuz-edu.ru/mod/glossary/showentry.php?eid=18800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kuz-edu.ru/mod/glossary/showentry.php?eid=18783&amp;displayformat=dictionary" TargetMode="External"/><Relationship Id="rId20" Type="http://schemas.openxmlformats.org/officeDocument/2006/relationships/hyperlink" Target="http://do.kuz-edu.ru/mod/glossary/showentry.php?eid=18799&amp;displayformat=dictionary" TargetMode="External"/><Relationship Id="rId29" Type="http://schemas.openxmlformats.org/officeDocument/2006/relationships/hyperlink" Target="http://do.kuz-edu.ru/mod/glossary/showentry.php?eid=18810&amp;displayformat=dictionar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.kuz-edu.ru/mod/glossary/showentry.php?eid=18772&amp;displayformat=dictionary" TargetMode="External"/><Relationship Id="rId11" Type="http://schemas.openxmlformats.org/officeDocument/2006/relationships/hyperlink" Target="http://do.kuz-edu.ru/mod/glossary/showentry.php?eid=18783&amp;displayformat=dictionary" TargetMode="External"/><Relationship Id="rId24" Type="http://schemas.openxmlformats.org/officeDocument/2006/relationships/hyperlink" Target="http://do.kuz-edu.ru/mod/glossary/showentry.php?eid=18817&amp;displayformat=dictionary" TargetMode="External"/><Relationship Id="rId32" Type="http://schemas.openxmlformats.org/officeDocument/2006/relationships/hyperlink" Target="http://do.kuz-edu.ru/mod/glossary/showentry.php?eid=18799&amp;displayformat=dictionary" TargetMode="External"/><Relationship Id="rId37" Type="http://schemas.openxmlformats.org/officeDocument/2006/relationships/hyperlink" Target="http://do.kuz-edu.ru/mod/glossary/showentry.php?eid=18800&amp;displayformat=dictionary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.kuz-edu.ru/mod/glossary/showentry.php?eid=18800&amp;displayformat=dictionary" TargetMode="External"/><Relationship Id="rId15" Type="http://schemas.openxmlformats.org/officeDocument/2006/relationships/hyperlink" Target="http://do.kuz-edu.ru/mod/glossary/showentry.php?eid=18783&amp;displayformat=dictionary" TargetMode="External"/><Relationship Id="rId23" Type="http://schemas.openxmlformats.org/officeDocument/2006/relationships/hyperlink" Target="http://do.kuz-edu.ru/mod/glossary/showentry.php?eid=18800&amp;displayformat=dictionary" TargetMode="External"/><Relationship Id="rId28" Type="http://schemas.openxmlformats.org/officeDocument/2006/relationships/hyperlink" Target="http://do.kuz-edu.ru/mod/glossary/showentry.php?eid=18800&amp;displayformat=dictionary" TargetMode="External"/><Relationship Id="rId36" Type="http://schemas.openxmlformats.org/officeDocument/2006/relationships/hyperlink" Target="http://do.kuz-edu.ru/mod/glossary/showentry.php?eid=18800&amp;displayformat=dictionary" TargetMode="External"/><Relationship Id="rId10" Type="http://schemas.openxmlformats.org/officeDocument/2006/relationships/hyperlink" Target="http://do.kuz-edu.ru/mod/glossary/showentry.php?eid=18783&amp;displayformat=dictionary" TargetMode="External"/><Relationship Id="rId19" Type="http://schemas.openxmlformats.org/officeDocument/2006/relationships/hyperlink" Target="http://do.kuz-edu.ru/mod/glossary/showentry.php?eid=18783&amp;displayformat=dictionary" TargetMode="External"/><Relationship Id="rId31" Type="http://schemas.openxmlformats.org/officeDocument/2006/relationships/hyperlink" Target="http://do.kuz-edu.ru/mod/glossary/showentry.php?eid=18783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kuz-edu.ru/mod/glossary/showentry.php?eid=18800&amp;displayformat=dictionary" TargetMode="External"/><Relationship Id="rId14" Type="http://schemas.openxmlformats.org/officeDocument/2006/relationships/hyperlink" Target="http://do.kuz-edu.ru/mod/glossary/showentry.php?eid=18817&amp;displayformat=dictionary" TargetMode="External"/><Relationship Id="rId22" Type="http://schemas.openxmlformats.org/officeDocument/2006/relationships/hyperlink" Target="http://do.kuz-edu.ru/mod/glossary/showentry.php?eid=18800&amp;displayformat=dictionary" TargetMode="External"/><Relationship Id="rId27" Type="http://schemas.openxmlformats.org/officeDocument/2006/relationships/hyperlink" Target="http://do.kuz-edu.ru/mod/glossary/showentry.php?eid=18800&amp;displayformat=dictionary" TargetMode="External"/><Relationship Id="rId30" Type="http://schemas.openxmlformats.org/officeDocument/2006/relationships/hyperlink" Target="http://do.kuz-edu.ru/mod/glossary/showentry.php?eid=18783&amp;displayformat=dictionary" TargetMode="External"/><Relationship Id="rId35" Type="http://schemas.openxmlformats.org/officeDocument/2006/relationships/hyperlink" Target="http://do.kuz-edu.ru/mod/glossary/showentry.php?eid=18800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2019-11-27T09:38:00Z</cp:lastPrinted>
  <dcterms:created xsi:type="dcterms:W3CDTF">2019-11-25T04:40:00Z</dcterms:created>
  <dcterms:modified xsi:type="dcterms:W3CDTF">2019-11-28T03:54:00Z</dcterms:modified>
</cp:coreProperties>
</file>